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598A8" w14:textId="3A4D331F" w:rsidR="001837C1" w:rsidRPr="001837C1" w:rsidRDefault="00581665" w:rsidP="00183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581665">
        <w:rPr>
          <w:rFonts w:ascii="Times New Roman" w:eastAsia="Times New Roman" w:hAnsi="Times New Roman" w:cs="Times New Roman"/>
          <w:noProof/>
          <w:sz w:val="2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EF7CB" wp14:editId="32E3420F">
                <wp:simplePos x="0" y="0"/>
                <wp:positionH relativeFrom="page">
                  <wp:posOffset>6081395</wp:posOffset>
                </wp:positionH>
                <wp:positionV relativeFrom="paragraph">
                  <wp:posOffset>4445</wp:posOffset>
                </wp:positionV>
                <wp:extent cx="1195070" cy="267335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C327" w14:textId="0145A747" w:rsidR="00581665" w:rsidRPr="00F22BB0" w:rsidRDefault="00581665" w:rsidP="0058166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2B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EF7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8.85pt;margin-top:.35pt;width:94.1pt;height: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" stroked="f">
                <v:textbox>
                  <w:txbxContent>
                    <w:p w14:paraId="23AEC327" w14:textId="0145A747" w:rsidR="00581665" w:rsidRPr="00F22BB0" w:rsidRDefault="00581665" w:rsidP="00581665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2B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837C1" w:rsidRPr="001837C1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73B8C93" wp14:editId="62977ED2">
            <wp:simplePos x="2708275" y="715645"/>
            <wp:positionH relativeFrom="margin">
              <wp:align>center</wp:align>
            </wp:positionH>
            <wp:positionV relativeFrom="margin">
              <wp:align>top</wp:align>
            </wp:positionV>
            <wp:extent cx="1838325" cy="7429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E2579" w14:textId="77777777" w:rsidR="001837C1" w:rsidRPr="001837C1" w:rsidRDefault="001837C1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76E04C" w14:textId="77777777" w:rsidR="00581665" w:rsidRDefault="00581665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9B4950" w14:textId="77777777" w:rsidR="00581665" w:rsidRDefault="00581665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A77D9D" w14:textId="77777777" w:rsidR="00581665" w:rsidRDefault="00581665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B04E86" w14:textId="1E586F03" w:rsidR="001837C1" w:rsidRPr="001837C1" w:rsidRDefault="001837C1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  <w:r w:rsidRPr="0018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ФГБУН ВОЛОГОДСКИЙ НАУЧНЫЙ ЦЕНТР РАН</w:t>
      </w:r>
    </w:p>
    <w:p w14:paraId="51C15407" w14:textId="77777777" w:rsidR="001837C1" w:rsidRPr="001837C1" w:rsidRDefault="001837C1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СЕВЕРО-ЗАПАДНЫЙ НАУЧНО-ИССЛЕДОВАТЕЛЬСКИЙ ИНСТИТУТ</w:t>
      </w:r>
    </w:p>
    <w:p w14:paraId="00C17939" w14:textId="026F6538" w:rsidR="001837C1" w:rsidRPr="001837C1" w:rsidRDefault="001837C1" w:rsidP="001837C1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37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МОЛОЧНОГО И ЛУГОПАСТБИЩНОГО ХОЗЯЙСТВА</w:t>
      </w:r>
      <w:r w:rsidR="00CF37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ИМЕНИ А.С</w:t>
      </w:r>
      <w:bookmarkStart w:id="0" w:name="_GoBack"/>
      <w:bookmarkEnd w:id="0"/>
      <w:r w:rsidR="00CF371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ЕМЕЛЬЯНОВА</w:t>
      </w:r>
    </w:p>
    <w:p w14:paraId="195429AB" w14:textId="77777777" w:rsidR="001837C1" w:rsidRPr="001837C1" w:rsidRDefault="001837C1" w:rsidP="001837C1">
      <w:pPr>
        <w:widowControl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4CCF542C" w14:textId="77777777" w:rsidR="001837C1" w:rsidRPr="001837C1" w:rsidRDefault="001837C1" w:rsidP="001837C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</w:pPr>
      <w:r w:rsidRPr="001837C1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 xml:space="preserve">Стоимость отдельных этапов </w:t>
      </w:r>
    </w:p>
    <w:p w14:paraId="48DCF32A" w14:textId="068AB617" w:rsidR="001837C1" w:rsidRDefault="001837C1" w:rsidP="001837C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</w:pPr>
      <w:r w:rsidRPr="001837C1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научно-исследовательских работ</w:t>
      </w:r>
      <w:r w:rsidR="00C22ABB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 xml:space="preserve"> ЦКП</w:t>
      </w:r>
    </w:p>
    <w:p w14:paraId="43C6DE2D" w14:textId="01E2B31B" w:rsidR="00C22ABB" w:rsidRPr="00A25E01" w:rsidRDefault="00C22ABB" w:rsidP="00C22ABB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</w:t>
      </w:r>
      <w:r w:rsid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з</w:t>
      </w: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C97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меститель директора по производству и экономике</w:t>
      </w:r>
    </w:p>
    <w:p w14:paraId="3F462F6D" w14:textId="4AA1B932" w:rsidR="00C22ABB" w:rsidRPr="00A25E01" w:rsidRDefault="00C22ABB" w:rsidP="00C22ABB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Башмакова София Александровна</w:t>
      </w:r>
    </w:p>
    <w:p w14:paraId="5F6965E0" w14:textId="4B7A8CB0" w:rsidR="001837C1" w:rsidRDefault="006670C4" w:rsidP="00C22ABB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C22ABB"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ел.: (8172) 59-</w:t>
      </w:r>
      <w:r w:rsid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78-34</w:t>
      </w:r>
    </w:p>
    <w:p w14:paraId="25C430E5" w14:textId="3046B1A3" w:rsidR="00C22ABB" w:rsidRPr="008A3F64" w:rsidRDefault="00C22ABB" w:rsidP="00C22ABB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ckp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sznii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sofiya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bashmakova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.89@</w:t>
      </w:r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C22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</w:p>
    <w:p w14:paraId="27E2EC0E" w14:textId="77777777" w:rsidR="005324A7" w:rsidRPr="008A3F64" w:rsidRDefault="005324A7" w:rsidP="001837C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76377C" w14:textId="4F3463BB" w:rsidR="001837C1" w:rsidRDefault="001837C1" w:rsidP="00D10CEB">
      <w:pPr>
        <w:widowControl w:val="0"/>
        <w:tabs>
          <w:tab w:val="left" w:pos="567"/>
        </w:tabs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3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ХИМИЧЕСКОГО СОСТАВА, ПИТАТЕЛЬНОСТИ И КАЧЕСТВА КОРМОВ В ПЕРИОД ЗАГОТОВКИ, ХРАНЕНИЯ И КОРМЛЕНИЯ.</w:t>
      </w:r>
    </w:p>
    <w:p w14:paraId="532D6CA8" w14:textId="5B4F0632" w:rsidR="00A25E01" w:rsidRPr="00A25E01" w:rsidRDefault="00A25E01" w:rsidP="00A25E0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</w:t>
      </w:r>
      <w:r w:rsidR="00D10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з</w:t>
      </w: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аведующий лабораторией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химического анализа</w:t>
      </w:r>
    </w:p>
    <w:p w14:paraId="0C028BC0" w14:textId="3EFC6664" w:rsidR="00A25E01" w:rsidRPr="00A25E01" w:rsidRDefault="00A25E01" w:rsidP="00A25E0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Фоменко Полина Анатольевна</w:t>
      </w:r>
    </w:p>
    <w:p w14:paraId="58B804AA" w14:textId="02E23E45" w:rsidR="00A25E01" w:rsidRPr="008A3F64" w:rsidRDefault="00A25E01" w:rsidP="00A25E0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.: (8172) 59-78-45</w:t>
      </w:r>
    </w:p>
    <w:p w14:paraId="5A37202B" w14:textId="6CB54709" w:rsidR="00A25E01" w:rsidRPr="00A25E01" w:rsidRDefault="00A25E01" w:rsidP="00A25E01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C97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-</w:t>
      </w: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C97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="00C972AF" w:rsidRPr="006670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kormasznii@mail.ru</w:t>
      </w:r>
      <w:r w:rsidR="00C972AF" w:rsidRPr="00C97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, </w:t>
      </w:r>
      <w:r w:rsidRPr="00A25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sznii@list.ru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21"/>
        <w:gridCol w:w="8393"/>
        <w:gridCol w:w="992"/>
      </w:tblGrid>
      <w:tr w:rsidR="00376BCC" w:rsidRPr="001837C1" w14:paraId="0009058D" w14:textId="77777777" w:rsidTr="00F1387F">
        <w:trPr>
          <w:trHeight w:val="227"/>
        </w:trPr>
        <w:tc>
          <w:tcPr>
            <w:tcW w:w="821" w:type="dxa"/>
            <w:vAlign w:val="center"/>
            <w:hideMark/>
          </w:tcPr>
          <w:p w14:paraId="288065D5" w14:textId="77777777" w:rsidR="006670C4" w:rsidRPr="006670C4" w:rsidRDefault="00376BCC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2BC0BD8C" w14:textId="190323C8" w:rsidR="00376BCC" w:rsidRPr="006670C4" w:rsidRDefault="00376BCC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393" w:type="dxa"/>
            <w:vAlign w:val="center"/>
            <w:hideMark/>
          </w:tcPr>
          <w:p w14:paraId="1C345EFB" w14:textId="77777777" w:rsidR="00376BCC" w:rsidRPr="006670C4" w:rsidRDefault="00376BCC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Наименование работ</w:t>
            </w:r>
          </w:p>
        </w:tc>
        <w:tc>
          <w:tcPr>
            <w:tcW w:w="992" w:type="dxa"/>
            <w:vAlign w:val="center"/>
            <w:hideMark/>
          </w:tcPr>
          <w:p w14:paraId="202C82BA" w14:textId="77777777" w:rsidR="00376BCC" w:rsidRPr="006670C4" w:rsidRDefault="00376BCC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14:paraId="1BB814F7" w14:textId="42E4B433" w:rsidR="00376BCC" w:rsidRPr="006670C4" w:rsidRDefault="00376BCC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(без НДС), руб.</w:t>
            </w:r>
          </w:p>
        </w:tc>
      </w:tr>
      <w:tr w:rsidR="00376BCC" w:rsidRPr="001837C1" w14:paraId="6C148AD7" w14:textId="77777777" w:rsidTr="00F1387F">
        <w:trPr>
          <w:trHeight w:val="227"/>
        </w:trPr>
        <w:tc>
          <w:tcPr>
            <w:tcW w:w="821" w:type="dxa"/>
            <w:vMerge w:val="restart"/>
            <w:hideMark/>
          </w:tcPr>
          <w:p w14:paraId="7526A013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8393" w:type="dxa"/>
            <w:hideMark/>
          </w:tcPr>
          <w:p w14:paraId="65D7FF66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Проведение анализа питательности кормов (комбикорма, зерновые корма, жмыхи, шроты) (2 рабочих дня)</w:t>
            </w:r>
          </w:p>
          <w:p w14:paraId="2A6DD555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экспресс методом с использованием ИК-анализатора: </w:t>
            </w:r>
            <w:r w:rsidRPr="006670C4">
              <w:rPr>
                <w:rFonts w:ascii="Times New Roman" w:hAnsi="Times New Roman" w:cs="Times New Roman"/>
              </w:rPr>
              <w:t>сухое вещество,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70C4">
              <w:rPr>
                <w:rFonts w:ascii="Times New Roman" w:hAnsi="Times New Roman" w:cs="Times New Roman"/>
              </w:rPr>
              <w:t xml:space="preserve">сырая зола, сырой протеин, сырая клетчатка, сырой жир, сахар, крахмал, каротин,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Сa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P,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Mg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Na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K,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Zn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Co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Cu</w:t>
            </w:r>
            <w:proofErr w:type="spellEnd"/>
          </w:p>
          <w:p w14:paraId="529DD93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Проведение расчетных показателей: </w:t>
            </w:r>
            <w:r w:rsidRPr="006670C4">
              <w:rPr>
                <w:rFonts w:ascii="Times New Roman" w:hAnsi="Times New Roman" w:cs="Times New Roman"/>
              </w:rPr>
              <w:t xml:space="preserve">кормовые единицы кг, обменная энергия МДж,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протеин г, БЭВ</w:t>
            </w:r>
          </w:p>
        </w:tc>
        <w:tc>
          <w:tcPr>
            <w:tcW w:w="992" w:type="dxa"/>
            <w:vAlign w:val="center"/>
            <w:hideMark/>
          </w:tcPr>
          <w:p w14:paraId="0CA33428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1450</w:t>
            </w:r>
          </w:p>
        </w:tc>
      </w:tr>
      <w:tr w:rsidR="00376BCC" w:rsidRPr="001837C1" w14:paraId="619A9EFF" w14:textId="77777777" w:rsidTr="00F1387F">
        <w:trPr>
          <w:trHeight w:val="227"/>
        </w:trPr>
        <w:tc>
          <w:tcPr>
            <w:tcW w:w="821" w:type="dxa"/>
            <w:vMerge/>
          </w:tcPr>
          <w:p w14:paraId="6B1F4FAA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3" w:type="dxa"/>
          </w:tcPr>
          <w:p w14:paraId="2B402CD0" w14:textId="238BF37B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Проведение анализа питательности кормов (грубые, сочные корма) (2 рабочих дня)</w:t>
            </w:r>
          </w:p>
          <w:p w14:paraId="5803EB5F" w14:textId="35C46389" w:rsidR="00376BCC" w:rsidRPr="006670C4" w:rsidRDefault="00376BCC" w:rsidP="003521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экспресс методом с использованием ИК-анализатора: </w:t>
            </w:r>
            <w:r w:rsidRPr="006670C4">
              <w:rPr>
                <w:rFonts w:ascii="Times New Roman" w:hAnsi="Times New Roman" w:cs="Times New Roman"/>
              </w:rPr>
              <w:t>сухое вещество,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70C4">
              <w:rPr>
                <w:rFonts w:ascii="Times New Roman" w:hAnsi="Times New Roman" w:cs="Times New Roman"/>
              </w:rPr>
              <w:t xml:space="preserve">сырая зола, сырой протеин, сырая клетчатка, сырой жир, сахар, каротин,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Сa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P,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Mg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Na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K,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Zn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Co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Cu</w:t>
            </w:r>
            <w:proofErr w:type="spellEnd"/>
          </w:p>
          <w:p w14:paraId="3BF606B4" w14:textId="6E858BA5" w:rsidR="00BE6B9F" w:rsidRPr="006670C4" w:rsidRDefault="00BE6B9F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методом мокрой химии: </w:t>
            </w:r>
            <w:r w:rsidRPr="006670C4">
              <w:rPr>
                <w:rFonts w:ascii="Times New Roman" w:hAnsi="Times New Roman" w:cs="Times New Roman"/>
              </w:rPr>
              <w:t>содержание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70C4">
              <w:rPr>
                <w:rFonts w:ascii="Times New Roman" w:hAnsi="Times New Roman" w:cs="Times New Roman"/>
              </w:rPr>
              <w:t xml:space="preserve">нитратов в силосе,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силаже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сенаже, </w:t>
            </w:r>
            <w:proofErr w:type="spellStart"/>
            <w:r w:rsidR="00352166">
              <w:rPr>
                <w:rFonts w:ascii="Times New Roman" w:hAnsi="Times New Roman" w:cs="Times New Roman"/>
              </w:rPr>
              <w:t>зерносенаже</w:t>
            </w:r>
            <w:proofErr w:type="spellEnd"/>
            <w:r w:rsidR="00352166">
              <w:rPr>
                <w:rFonts w:ascii="Times New Roman" w:hAnsi="Times New Roman" w:cs="Times New Roman"/>
              </w:rPr>
              <w:t xml:space="preserve">, </w:t>
            </w:r>
            <w:r w:rsidRPr="006670C4">
              <w:rPr>
                <w:rFonts w:ascii="Times New Roman" w:hAnsi="Times New Roman" w:cs="Times New Roman"/>
              </w:rPr>
              <w:t>зеленой массе, сене</w:t>
            </w:r>
          </w:p>
          <w:p w14:paraId="2969841D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Проведение расчетных показателей: </w:t>
            </w:r>
            <w:r w:rsidRPr="006670C4">
              <w:rPr>
                <w:rFonts w:ascii="Times New Roman" w:hAnsi="Times New Roman" w:cs="Times New Roman"/>
              </w:rPr>
              <w:t xml:space="preserve">кормовые единицы кг, обменная энергия МДж,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протеин г, БЭВ</w:t>
            </w:r>
          </w:p>
        </w:tc>
        <w:tc>
          <w:tcPr>
            <w:tcW w:w="992" w:type="dxa"/>
            <w:vAlign w:val="center"/>
          </w:tcPr>
          <w:p w14:paraId="4FFE15E4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1700</w:t>
            </w:r>
          </w:p>
        </w:tc>
      </w:tr>
      <w:tr w:rsidR="00376BCC" w:rsidRPr="001837C1" w14:paraId="24DDA5CB" w14:textId="77777777" w:rsidTr="00F1387F">
        <w:trPr>
          <w:trHeight w:val="227"/>
        </w:trPr>
        <w:tc>
          <w:tcPr>
            <w:tcW w:w="821" w:type="dxa"/>
            <w:vMerge/>
          </w:tcPr>
          <w:p w14:paraId="03D28E4F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3" w:type="dxa"/>
          </w:tcPr>
          <w:p w14:paraId="7A092DE4" w14:textId="581C2FFC" w:rsidR="00376BCC" w:rsidRPr="006670C4" w:rsidRDefault="00376BCC" w:rsidP="00352166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методом мокрой химии: </w:t>
            </w:r>
            <w:r w:rsidRPr="006670C4">
              <w:rPr>
                <w:rFonts w:ascii="Times New Roman" w:hAnsi="Times New Roman" w:cs="Times New Roman"/>
              </w:rPr>
              <w:t xml:space="preserve">кислотности и содержания летучих жирных кислот (молочной, уксусной, масляной) в силосе,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силаже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сенаже, </w:t>
            </w:r>
            <w:proofErr w:type="spellStart"/>
            <w:r w:rsidR="00352166">
              <w:rPr>
                <w:rFonts w:ascii="Times New Roman" w:hAnsi="Times New Roman" w:cs="Times New Roman"/>
              </w:rPr>
              <w:t>зерносенаже</w:t>
            </w:r>
            <w:proofErr w:type="spellEnd"/>
            <w:r w:rsidR="003521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кормосмеси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%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4D327C76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376BCC" w:rsidRPr="001837C1" w14:paraId="2C679E79" w14:textId="77777777" w:rsidTr="00F1387F">
        <w:trPr>
          <w:trHeight w:val="227"/>
        </w:trPr>
        <w:tc>
          <w:tcPr>
            <w:tcW w:w="821" w:type="dxa"/>
            <w:vMerge w:val="restart"/>
            <w:hideMark/>
          </w:tcPr>
          <w:p w14:paraId="3ACD233D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8393" w:type="dxa"/>
            <w:hideMark/>
          </w:tcPr>
          <w:p w14:paraId="6ACDC123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Проведение анализа питательности кормов (грубые, сочные корма, комбикорма, зерновые корма, жмыхи, шроты) (Новый протокол) (2 рабочих дня)</w:t>
            </w:r>
          </w:p>
          <w:p w14:paraId="72773DB8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экспресс методом с использованием ИК-анализатора: </w:t>
            </w:r>
            <w:r w:rsidRPr="006670C4">
              <w:rPr>
                <w:rFonts w:ascii="Times New Roman" w:hAnsi="Times New Roman" w:cs="Times New Roman"/>
              </w:rPr>
              <w:t>сухое вещество,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70C4">
              <w:rPr>
                <w:rFonts w:ascii="Times New Roman" w:hAnsi="Times New Roman" w:cs="Times New Roman"/>
              </w:rPr>
              <w:t xml:space="preserve">сырая зола, сырой протеин, сырая клетчатка, сырой жир, сахар, крахмал, каротин,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Сa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P,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Mg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Na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K,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Zn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Co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Cu</w:t>
            </w:r>
            <w:proofErr w:type="spellEnd"/>
          </w:p>
          <w:p w14:paraId="6387AC29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методом мокрой химии:</w:t>
            </w:r>
            <w:r w:rsidRPr="006670C4">
              <w:rPr>
                <w:rFonts w:ascii="Times New Roman" w:hAnsi="Times New Roman" w:cs="Times New Roman"/>
              </w:rPr>
              <w:t xml:space="preserve"> Нейтрально-</w:t>
            </w:r>
            <w:proofErr w:type="spellStart"/>
            <w:r w:rsidRPr="006670C4">
              <w:rPr>
                <w:rFonts w:ascii="Times New Roman" w:hAnsi="Times New Roman" w:cs="Times New Roman"/>
              </w:rPr>
              <w:t>детергентной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клетчатки (НДК), Кислотно-</w:t>
            </w:r>
            <w:proofErr w:type="spellStart"/>
            <w:r w:rsidRPr="006670C4">
              <w:rPr>
                <w:rFonts w:ascii="Times New Roman" w:hAnsi="Times New Roman" w:cs="Times New Roman"/>
              </w:rPr>
              <w:t>детергентной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клетчатки (КДК)</w:t>
            </w:r>
          </w:p>
          <w:p w14:paraId="66E48585" w14:textId="0B9AF73A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методом мокрой химии: </w:t>
            </w:r>
            <w:r w:rsidRPr="006670C4">
              <w:rPr>
                <w:rFonts w:ascii="Times New Roman" w:hAnsi="Times New Roman" w:cs="Times New Roman"/>
              </w:rPr>
              <w:t>содержание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70C4">
              <w:rPr>
                <w:rFonts w:ascii="Times New Roman" w:hAnsi="Times New Roman" w:cs="Times New Roman"/>
              </w:rPr>
              <w:t xml:space="preserve">нитратов в силосе,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силаже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сенаже, </w:t>
            </w:r>
            <w:proofErr w:type="spellStart"/>
            <w:r w:rsidR="00352166">
              <w:rPr>
                <w:rFonts w:ascii="Times New Roman" w:hAnsi="Times New Roman" w:cs="Times New Roman"/>
              </w:rPr>
              <w:t>зерносенаже</w:t>
            </w:r>
            <w:proofErr w:type="spellEnd"/>
            <w:r w:rsidR="00352166">
              <w:rPr>
                <w:rFonts w:ascii="Times New Roman" w:hAnsi="Times New Roman" w:cs="Times New Roman"/>
              </w:rPr>
              <w:t xml:space="preserve">, </w:t>
            </w:r>
            <w:r w:rsidRPr="006670C4">
              <w:rPr>
                <w:rFonts w:ascii="Times New Roman" w:hAnsi="Times New Roman" w:cs="Times New Roman"/>
              </w:rPr>
              <w:t xml:space="preserve">зеленой массе, сене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  <w:p w14:paraId="67E33D58" w14:textId="05EEC141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Проведение расчетных показателей: </w:t>
            </w:r>
            <w:r w:rsidRPr="006670C4">
              <w:rPr>
                <w:rFonts w:ascii="Times New Roman" w:hAnsi="Times New Roman" w:cs="Times New Roman"/>
              </w:rPr>
              <w:t xml:space="preserve">кормовые единицы кг, обменная энергия МДж,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протеин г, БЭВ, Переваримость органического вещества (VOS), Ферментируемое органическое вещество (FOS), Чистая энергия лактации/NEL (голландская система), Относительная ценность объемистого корма (RFV), Кормовая единица молока (VEM), Усвоенный протеин в кишечнике (</w:t>
            </w:r>
            <w:proofErr w:type="spellStart"/>
            <w:r w:rsidRPr="006670C4">
              <w:rPr>
                <w:rFonts w:ascii="Times New Roman" w:hAnsi="Times New Roman" w:cs="Times New Roman"/>
              </w:rPr>
              <w:t>nXP</w:t>
            </w:r>
            <w:proofErr w:type="spellEnd"/>
            <w:r w:rsidRPr="006670C4">
              <w:rPr>
                <w:rFonts w:ascii="Times New Roman" w:hAnsi="Times New Roman" w:cs="Times New Roman"/>
              </w:rPr>
              <w:t>), Баланс азота в рубце (RNB), Нестабильный белковый баланс (OEB), Протеин, усвояемый в кишечнике (DVE), Структурная ценность корма (SW), Неструктурные углеводы (NFC).</w:t>
            </w:r>
          </w:p>
        </w:tc>
        <w:tc>
          <w:tcPr>
            <w:tcW w:w="992" w:type="dxa"/>
            <w:vAlign w:val="center"/>
            <w:hideMark/>
          </w:tcPr>
          <w:p w14:paraId="13B546BE" w14:textId="56D770B3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="00BE6B9F" w:rsidRPr="006670C4">
              <w:rPr>
                <w:rFonts w:ascii="Times New Roman" w:hAnsi="Times New Roman" w:cs="Times New Roman"/>
                <w:b/>
                <w:bCs/>
              </w:rPr>
              <w:t>5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376BCC" w:rsidRPr="001837C1" w14:paraId="0EE7D78D" w14:textId="77777777" w:rsidTr="00F1387F">
        <w:trPr>
          <w:trHeight w:val="227"/>
        </w:trPr>
        <w:tc>
          <w:tcPr>
            <w:tcW w:w="821" w:type="dxa"/>
            <w:vMerge/>
          </w:tcPr>
          <w:p w14:paraId="1E374B52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3" w:type="dxa"/>
          </w:tcPr>
          <w:p w14:paraId="2B33DAD9" w14:textId="18138B8E" w:rsidR="00376BCC" w:rsidRPr="006670C4" w:rsidRDefault="00376BCC" w:rsidP="0035216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методом мокрой химии: </w:t>
            </w:r>
            <w:r w:rsidRPr="006670C4">
              <w:rPr>
                <w:rFonts w:ascii="Times New Roman" w:hAnsi="Times New Roman" w:cs="Times New Roman"/>
              </w:rPr>
              <w:t xml:space="preserve">кислотности и содержания летучих жирных кислот (молочной, уксусной, масляной) в силосе,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силаже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, сенаже, </w:t>
            </w:r>
            <w:proofErr w:type="spellStart"/>
            <w:r w:rsidR="00352166">
              <w:rPr>
                <w:rFonts w:ascii="Times New Roman" w:hAnsi="Times New Roman" w:cs="Times New Roman"/>
              </w:rPr>
              <w:t>зерносенаже</w:t>
            </w:r>
            <w:proofErr w:type="spellEnd"/>
            <w:r w:rsidR="003521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кормосмеси</w:t>
            </w:r>
            <w:proofErr w:type="spellEnd"/>
            <w:r w:rsidRPr="006670C4">
              <w:rPr>
                <w:rFonts w:ascii="Times New Roman" w:hAnsi="Times New Roman" w:cs="Times New Roman"/>
              </w:rPr>
              <w:t>, %</w:t>
            </w:r>
            <w:r w:rsidR="00352166">
              <w:rPr>
                <w:rFonts w:ascii="Times New Roman" w:hAnsi="Times New Roman" w:cs="Times New Roman"/>
              </w:rPr>
              <w:t xml:space="preserve">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7F5F87C0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376BCC" w:rsidRPr="001837C1" w14:paraId="53C42A51" w14:textId="77777777" w:rsidTr="00F1387F">
        <w:trPr>
          <w:trHeight w:val="227"/>
        </w:trPr>
        <w:tc>
          <w:tcPr>
            <w:tcW w:w="821" w:type="dxa"/>
            <w:hideMark/>
          </w:tcPr>
          <w:p w14:paraId="6F44E701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8393" w:type="dxa"/>
            <w:hideMark/>
          </w:tcPr>
          <w:p w14:paraId="415F06B4" w14:textId="74D395D0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Проведение зоотехнического анализа кормов методом мокрой химии по 20 показателям в силосе,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силаже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, сенаже, </w:t>
            </w:r>
            <w:proofErr w:type="spellStart"/>
            <w:r w:rsidR="00352166">
              <w:rPr>
                <w:rFonts w:ascii="Times New Roman" w:hAnsi="Times New Roman" w:cs="Times New Roman"/>
                <w:b/>
                <w:bCs/>
              </w:rPr>
              <w:t>зерносенаже</w:t>
            </w:r>
            <w:proofErr w:type="spellEnd"/>
            <w:r w:rsidR="0035216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сене, зеленой массе, травяные гранулы (кормовые единицы,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протеин, обменная энергия, сухое вещество, сырая зола, сырой протеин, сырая клетчатка, сырой жир, сахар, БЭВ, каротин, нитраты) (5 рабочих дней)</w:t>
            </w:r>
          </w:p>
        </w:tc>
        <w:tc>
          <w:tcPr>
            <w:tcW w:w="992" w:type="dxa"/>
            <w:vAlign w:val="center"/>
          </w:tcPr>
          <w:p w14:paraId="7590EC3F" w14:textId="2307F9B0" w:rsidR="00376BCC" w:rsidRPr="006670C4" w:rsidRDefault="008A3F64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3950</w:t>
            </w:r>
          </w:p>
        </w:tc>
      </w:tr>
      <w:tr w:rsidR="00376BCC" w:rsidRPr="001837C1" w14:paraId="595ADF3A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  <w:hideMark/>
          </w:tcPr>
          <w:p w14:paraId="279841F7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8393" w:type="dxa"/>
            <w:hideMark/>
          </w:tcPr>
          <w:p w14:paraId="172760B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Подготовительные работы: взятие средней пробы, размол, сушка и пр.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5CB65154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376BCC" w:rsidRPr="001837C1" w14:paraId="2927AB38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29A80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8393" w:type="dxa"/>
            <w:hideMark/>
          </w:tcPr>
          <w:p w14:paraId="465DDF97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Проведение расчета питательной ценности, (кормовые единицы кг, обменная энергия МДж,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протеин г) </w:t>
            </w:r>
          </w:p>
        </w:tc>
        <w:tc>
          <w:tcPr>
            <w:tcW w:w="992" w:type="dxa"/>
            <w:vAlign w:val="center"/>
          </w:tcPr>
          <w:p w14:paraId="1A577B73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250</w:t>
            </w:r>
          </w:p>
        </w:tc>
      </w:tr>
      <w:tr w:rsidR="00376BCC" w:rsidRPr="001837C1" w14:paraId="6A173DC6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E03EE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8393" w:type="dxa"/>
            <w:hideMark/>
          </w:tcPr>
          <w:p w14:paraId="4DBB4E19" w14:textId="15FE6D4C" w:rsidR="00376BCC" w:rsidRPr="006670C4" w:rsidRDefault="00376BCC" w:rsidP="003521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сухого вещества,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25AFF358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376BCC" w:rsidRPr="001837C1" w14:paraId="74AAE0F7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A9C7B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8393" w:type="dxa"/>
            <w:hideMark/>
          </w:tcPr>
          <w:p w14:paraId="445FC22C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золы,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28A8F424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250</w:t>
            </w:r>
          </w:p>
        </w:tc>
      </w:tr>
      <w:tr w:rsidR="00376BCC" w:rsidRPr="001837C1" w14:paraId="4FAE3DF5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856667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8393" w:type="dxa"/>
            <w:hideMark/>
          </w:tcPr>
          <w:p w14:paraId="4AB6753A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сырого протеина (по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Къельдалю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),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54BC1CEB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750</w:t>
            </w:r>
          </w:p>
        </w:tc>
      </w:tr>
      <w:tr w:rsidR="00376BCC" w:rsidRPr="001837C1" w14:paraId="3B50E510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8BD0FE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8393" w:type="dxa"/>
            <w:hideMark/>
          </w:tcPr>
          <w:p w14:paraId="20E3BFAF" w14:textId="7787CA5B" w:rsidR="00376BCC" w:rsidRPr="006670C4" w:rsidRDefault="00376BCC" w:rsidP="003521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Определение содержания сырой клетчатки, г/кг</w:t>
            </w:r>
            <w:r w:rsidR="00352166">
              <w:rPr>
                <w:rFonts w:ascii="Times New Roman" w:hAnsi="Times New Roman" w:cs="Times New Roman"/>
              </w:rPr>
              <w:t xml:space="preserve">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(4 рабочих дня)</w:t>
            </w:r>
          </w:p>
        </w:tc>
        <w:tc>
          <w:tcPr>
            <w:tcW w:w="992" w:type="dxa"/>
            <w:vAlign w:val="center"/>
          </w:tcPr>
          <w:p w14:paraId="5C3D6B79" w14:textId="762B9B09" w:rsidR="00376BCC" w:rsidRPr="006670C4" w:rsidRDefault="008A3F64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376BCC" w:rsidRPr="001837C1" w14:paraId="6946220B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706411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8393" w:type="dxa"/>
            <w:hideMark/>
          </w:tcPr>
          <w:p w14:paraId="53ABCD5D" w14:textId="2F6AF84D" w:rsidR="00376BCC" w:rsidRPr="006670C4" w:rsidRDefault="00376BCC" w:rsidP="0035216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сырого жира (по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Сокслету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),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(4 рабочих дня)</w:t>
            </w:r>
          </w:p>
        </w:tc>
        <w:tc>
          <w:tcPr>
            <w:tcW w:w="992" w:type="dxa"/>
            <w:vAlign w:val="center"/>
          </w:tcPr>
          <w:p w14:paraId="00F244CD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2AFC00B1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94FB54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1.3.8</w:t>
            </w:r>
          </w:p>
        </w:tc>
        <w:tc>
          <w:tcPr>
            <w:tcW w:w="8393" w:type="dxa"/>
            <w:hideMark/>
          </w:tcPr>
          <w:p w14:paraId="687AAA11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сахара,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44DB453D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450</w:t>
            </w:r>
          </w:p>
        </w:tc>
      </w:tr>
      <w:tr w:rsidR="00376BCC" w:rsidRPr="001837C1" w14:paraId="1024DE39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B33D60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1.3.9</w:t>
            </w:r>
          </w:p>
        </w:tc>
        <w:tc>
          <w:tcPr>
            <w:tcW w:w="8393" w:type="dxa"/>
            <w:hideMark/>
          </w:tcPr>
          <w:p w14:paraId="174652C3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безазотистых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экстрактивных веществ (БЭВ),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(расчетный)</w:t>
            </w:r>
          </w:p>
        </w:tc>
        <w:tc>
          <w:tcPr>
            <w:tcW w:w="992" w:type="dxa"/>
            <w:vAlign w:val="center"/>
          </w:tcPr>
          <w:p w14:paraId="7FE1AFDE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150</w:t>
            </w:r>
          </w:p>
        </w:tc>
      </w:tr>
      <w:tr w:rsidR="00376BCC" w:rsidRPr="001837C1" w14:paraId="2CEE7FC8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6DECDF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1.3.10</w:t>
            </w:r>
          </w:p>
        </w:tc>
        <w:tc>
          <w:tcPr>
            <w:tcW w:w="8393" w:type="dxa"/>
            <w:hideMark/>
          </w:tcPr>
          <w:p w14:paraId="212521BF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каротина, мг/кг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288C643F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350</w:t>
            </w:r>
          </w:p>
        </w:tc>
      </w:tr>
      <w:tr w:rsidR="00376BCC" w:rsidRPr="001837C1" w14:paraId="43C5473B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A8ECA7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1.3.11</w:t>
            </w:r>
          </w:p>
        </w:tc>
        <w:tc>
          <w:tcPr>
            <w:tcW w:w="8393" w:type="dxa"/>
            <w:hideMark/>
          </w:tcPr>
          <w:p w14:paraId="6F8BAA11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нитратов, мг/кг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5C08417D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250</w:t>
            </w:r>
          </w:p>
        </w:tc>
      </w:tr>
      <w:tr w:rsidR="00376BCC" w:rsidRPr="001837C1" w14:paraId="1DA5D73C" w14:textId="77777777" w:rsidTr="00F1387F">
        <w:trPr>
          <w:trHeight w:val="227"/>
        </w:trPr>
        <w:tc>
          <w:tcPr>
            <w:tcW w:w="821" w:type="dxa"/>
            <w:hideMark/>
          </w:tcPr>
          <w:p w14:paraId="4E06A2A1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8393" w:type="dxa"/>
            <w:hideMark/>
          </w:tcPr>
          <w:p w14:paraId="6F99DF1D" w14:textId="65A5002D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Проведение зоотехнического анализа кормов методом мокрой химии по 19 показателям в концентрированных кормах (жмых, шрот, комбикорм, зерно и др.),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кормосмесях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(кормовые единицы,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протеин, обменная энергия, сухое вещество, сырая зола, сырой протеин, сырая клетчатка, сырой жир, сахар, крахмал, БЭВ)</w:t>
            </w:r>
          </w:p>
        </w:tc>
        <w:tc>
          <w:tcPr>
            <w:tcW w:w="992" w:type="dxa"/>
            <w:vAlign w:val="center"/>
          </w:tcPr>
          <w:p w14:paraId="7D115990" w14:textId="39D96CF8" w:rsidR="00376BCC" w:rsidRPr="006670C4" w:rsidRDefault="006B6FC5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3800</w:t>
            </w:r>
          </w:p>
        </w:tc>
      </w:tr>
      <w:tr w:rsidR="00376BCC" w:rsidRPr="001837C1" w14:paraId="1A40D960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  <w:hideMark/>
          </w:tcPr>
          <w:p w14:paraId="7E3EDE40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8393" w:type="dxa"/>
            <w:hideMark/>
          </w:tcPr>
          <w:p w14:paraId="4CE14C10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Подготовительные работы: взятие средней пробы, размол, сушка и пр.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7A2FE3BE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376BCC" w:rsidRPr="001837C1" w14:paraId="6537CCE9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DFFA56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8393" w:type="dxa"/>
            <w:hideMark/>
          </w:tcPr>
          <w:p w14:paraId="5F939380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Проведение расчета питательной ценности, (кормовые единицы кг, обменная энергия МДж,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переваримый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протеин г) </w:t>
            </w:r>
          </w:p>
        </w:tc>
        <w:tc>
          <w:tcPr>
            <w:tcW w:w="992" w:type="dxa"/>
            <w:vAlign w:val="center"/>
          </w:tcPr>
          <w:p w14:paraId="3B8E82AC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250</w:t>
            </w:r>
          </w:p>
        </w:tc>
      </w:tr>
      <w:tr w:rsidR="00376BCC" w:rsidRPr="001837C1" w14:paraId="552E5A7C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BCEAFA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8393" w:type="dxa"/>
            <w:hideMark/>
          </w:tcPr>
          <w:p w14:paraId="728F349C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сухого вещества,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7AE242EC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376BCC" w:rsidRPr="001837C1" w14:paraId="2B349463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521F8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8393" w:type="dxa"/>
            <w:hideMark/>
          </w:tcPr>
          <w:p w14:paraId="5F90B877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золы,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4E018412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250</w:t>
            </w:r>
          </w:p>
        </w:tc>
      </w:tr>
      <w:tr w:rsidR="00376BCC" w:rsidRPr="001837C1" w14:paraId="4438C469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2D5862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1.4.5</w:t>
            </w:r>
          </w:p>
        </w:tc>
        <w:tc>
          <w:tcPr>
            <w:tcW w:w="8393" w:type="dxa"/>
            <w:hideMark/>
          </w:tcPr>
          <w:p w14:paraId="35A466D8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сырого протеина (по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Къельдалю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),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7F0A2BA1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750</w:t>
            </w:r>
          </w:p>
        </w:tc>
      </w:tr>
      <w:tr w:rsidR="00376BCC" w:rsidRPr="001837C1" w14:paraId="3696A5DB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D3D2F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1.4.6</w:t>
            </w:r>
          </w:p>
        </w:tc>
        <w:tc>
          <w:tcPr>
            <w:tcW w:w="8393" w:type="dxa"/>
            <w:hideMark/>
          </w:tcPr>
          <w:p w14:paraId="69518AB3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сырой клетчатки,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(4 рабочих дня)</w:t>
            </w:r>
          </w:p>
        </w:tc>
        <w:tc>
          <w:tcPr>
            <w:tcW w:w="992" w:type="dxa"/>
            <w:vAlign w:val="center"/>
          </w:tcPr>
          <w:p w14:paraId="7842D29C" w14:textId="6D9AD6F1" w:rsidR="00376BCC" w:rsidRPr="006670C4" w:rsidRDefault="008A3F64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376BCC" w:rsidRPr="001837C1" w14:paraId="1DD40385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658DB6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8393" w:type="dxa"/>
            <w:hideMark/>
          </w:tcPr>
          <w:p w14:paraId="16449465" w14:textId="742749D7" w:rsidR="00376BCC" w:rsidRPr="006670C4" w:rsidRDefault="00376BCC" w:rsidP="00352166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сырого жира (по </w:t>
            </w:r>
            <w:proofErr w:type="spellStart"/>
            <w:r w:rsidRPr="006670C4">
              <w:rPr>
                <w:rFonts w:ascii="Times New Roman" w:hAnsi="Times New Roman" w:cs="Times New Roman"/>
              </w:rPr>
              <w:t>Сокслету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),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(4 рабочих дня)</w:t>
            </w:r>
          </w:p>
        </w:tc>
        <w:tc>
          <w:tcPr>
            <w:tcW w:w="992" w:type="dxa"/>
            <w:vAlign w:val="center"/>
          </w:tcPr>
          <w:p w14:paraId="5FFD91EC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10A4831C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97D7A9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1.4.8</w:t>
            </w:r>
          </w:p>
        </w:tc>
        <w:tc>
          <w:tcPr>
            <w:tcW w:w="8393" w:type="dxa"/>
            <w:hideMark/>
          </w:tcPr>
          <w:p w14:paraId="01396024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сахара,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1129EE38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450</w:t>
            </w:r>
          </w:p>
        </w:tc>
      </w:tr>
      <w:tr w:rsidR="00376BCC" w:rsidRPr="001837C1" w14:paraId="45655E8A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680F6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1.4.9</w:t>
            </w:r>
          </w:p>
        </w:tc>
        <w:tc>
          <w:tcPr>
            <w:tcW w:w="8393" w:type="dxa"/>
            <w:hideMark/>
          </w:tcPr>
          <w:p w14:paraId="35CE068B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крахмала,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3BDDC1EC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450</w:t>
            </w:r>
          </w:p>
        </w:tc>
      </w:tr>
      <w:tr w:rsidR="00376BCC" w:rsidRPr="001837C1" w14:paraId="228563CA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E8ABDF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lastRenderedPageBreak/>
              <w:t>1.4.10</w:t>
            </w:r>
          </w:p>
        </w:tc>
        <w:tc>
          <w:tcPr>
            <w:tcW w:w="8393" w:type="dxa"/>
            <w:hideMark/>
          </w:tcPr>
          <w:p w14:paraId="65167EC0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</w:t>
            </w:r>
            <w:proofErr w:type="spellStart"/>
            <w:r w:rsidRPr="006670C4">
              <w:rPr>
                <w:rFonts w:ascii="Times New Roman" w:hAnsi="Times New Roman" w:cs="Times New Roman"/>
              </w:rPr>
              <w:t>безазотистых</w:t>
            </w:r>
            <w:proofErr w:type="spellEnd"/>
            <w:r w:rsidRPr="006670C4">
              <w:rPr>
                <w:rFonts w:ascii="Times New Roman" w:hAnsi="Times New Roman" w:cs="Times New Roman"/>
              </w:rPr>
              <w:t xml:space="preserve"> экстрактивных веществ (БЭВ), г/кг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(расчетный)</w:t>
            </w:r>
          </w:p>
        </w:tc>
        <w:tc>
          <w:tcPr>
            <w:tcW w:w="992" w:type="dxa"/>
            <w:vAlign w:val="center"/>
          </w:tcPr>
          <w:p w14:paraId="2B096571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150</w:t>
            </w:r>
          </w:p>
        </w:tc>
      </w:tr>
      <w:tr w:rsidR="00376BCC" w:rsidRPr="001837C1" w14:paraId="02006B99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88BA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1.5.1</w:t>
            </w:r>
          </w:p>
        </w:tc>
        <w:tc>
          <w:tcPr>
            <w:tcW w:w="8393" w:type="dxa"/>
          </w:tcPr>
          <w:p w14:paraId="79131A5D" w14:textId="56182D20" w:rsidR="00376BCC" w:rsidRPr="001826E8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макроэлементов кальций (C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фосфор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натрий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калий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</w:t>
            </w:r>
            <w:r w:rsidR="001826E8">
              <w:rPr>
                <w:rFonts w:ascii="Times New Roman" w:hAnsi="Times New Roman" w:cs="Times New Roman"/>
                <w:b/>
                <w:bCs/>
              </w:rPr>
              <w:t>, магний (</w:t>
            </w:r>
            <w:r w:rsidR="001826E8">
              <w:rPr>
                <w:rFonts w:ascii="Times New Roman" w:hAnsi="Times New Roman" w:cs="Times New Roman"/>
                <w:b/>
                <w:bCs/>
                <w:lang w:val="en-US"/>
              </w:rPr>
              <w:t>Mg</w:t>
            </w:r>
            <w:r w:rsidR="001826E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6CE756F8" w14:textId="4B4A68CC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</w:t>
            </w:r>
            <w:r w:rsidR="001826E8">
              <w:rPr>
                <w:rFonts w:ascii="Times New Roman" w:hAnsi="Times New Roman" w:cs="Times New Roman"/>
                <w:b/>
                <w:bCs/>
              </w:rPr>
              <w:t>5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376BCC" w:rsidRPr="001837C1" w14:paraId="6683D57A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C77AA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>1.5.1.1</w:t>
            </w:r>
          </w:p>
        </w:tc>
        <w:tc>
          <w:tcPr>
            <w:tcW w:w="8393" w:type="dxa"/>
          </w:tcPr>
          <w:p w14:paraId="75F79F9B" w14:textId="3C728183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доля кальция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37B2EEE7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FA6E4B" w:rsidRPr="001837C1" w14:paraId="0EB8F83D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D72E4" w14:textId="1A3F44B3" w:rsidR="00FA6E4B" w:rsidRPr="006670C4" w:rsidRDefault="00FA6E4B" w:rsidP="00507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1.5.1.2</w:t>
            </w:r>
          </w:p>
        </w:tc>
        <w:tc>
          <w:tcPr>
            <w:tcW w:w="8393" w:type="dxa"/>
          </w:tcPr>
          <w:p w14:paraId="4D0D7C4E" w14:textId="0EDE655E" w:rsidR="00FA6E4B" w:rsidRPr="006670C4" w:rsidRDefault="00FA6E4B" w:rsidP="00507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фосфора</w:t>
            </w:r>
            <w:r w:rsidRPr="00FA6E4B">
              <w:rPr>
                <w:rFonts w:ascii="Times New Roman" w:hAnsi="Times New Roman" w:cs="Times New Roman"/>
                <w:b/>
                <w:bCs/>
              </w:rPr>
              <w:t xml:space="preserve"> (3 рабочих дня)</w:t>
            </w:r>
          </w:p>
        </w:tc>
        <w:tc>
          <w:tcPr>
            <w:tcW w:w="992" w:type="dxa"/>
            <w:vAlign w:val="center"/>
          </w:tcPr>
          <w:p w14:paraId="19669042" w14:textId="6F2A0559" w:rsidR="00FA6E4B" w:rsidRPr="006670C4" w:rsidRDefault="001826E8" w:rsidP="00507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A6E4B">
              <w:rPr>
                <w:rFonts w:ascii="Times New Roman" w:hAnsi="Times New Roman" w:cs="Times New Roman"/>
              </w:rPr>
              <w:t>0</w:t>
            </w:r>
          </w:p>
        </w:tc>
      </w:tr>
      <w:tr w:rsidR="00376BCC" w:rsidRPr="001837C1" w14:paraId="4C61E487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1A70C" w14:textId="1FF0673E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>1.5.1.</w:t>
            </w:r>
            <w:r w:rsidR="003A4D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3" w:type="dxa"/>
          </w:tcPr>
          <w:p w14:paraId="56926F9E" w14:textId="63A66313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Массовая доля натрия</w:t>
            </w:r>
            <w:r w:rsidR="00FA6E4B">
              <w:rPr>
                <w:rFonts w:ascii="Times New Roman" w:hAnsi="Times New Roman" w:cs="Times New Roman"/>
              </w:rPr>
              <w:t xml:space="preserve">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4AD0EEB1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600</w:t>
            </w:r>
          </w:p>
        </w:tc>
      </w:tr>
      <w:tr w:rsidR="00376BCC" w:rsidRPr="001837C1" w14:paraId="087E24F0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8DBEB" w14:textId="1EF17205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>1.5.1.</w:t>
            </w:r>
            <w:r w:rsidR="003A4D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3" w:type="dxa"/>
          </w:tcPr>
          <w:p w14:paraId="3769AE26" w14:textId="60418F68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доля калия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6C4AB13B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1826E8" w:rsidRPr="001837C1" w14:paraId="75C994C7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98AB" w14:textId="40689A2B" w:rsidR="001826E8" w:rsidRPr="006670C4" w:rsidRDefault="001826E8" w:rsidP="00507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1.5.1.5</w:t>
            </w:r>
          </w:p>
        </w:tc>
        <w:tc>
          <w:tcPr>
            <w:tcW w:w="8393" w:type="dxa"/>
          </w:tcPr>
          <w:p w14:paraId="66F1A30C" w14:textId="3BA63EB7" w:rsidR="001826E8" w:rsidRPr="006670C4" w:rsidRDefault="001826E8" w:rsidP="00507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магния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5F08F5C6" w14:textId="7207315B" w:rsidR="001826E8" w:rsidRPr="006670C4" w:rsidRDefault="001826E8" w:rsidP="00507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76BCC" w:rsidRPr="001837C1" w14:paraId="1BBD7A74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D271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1.5.2</w:t>
            </w:r>
          </w:p>
        </w:tc>
        <w:tc>
          <w:tcPr>
            <w:tcW w:w="8393" w:type="dxa"/>
          </w:tcPr>
          <w:p w14:paraId="5FA52F49" w14:textId="4784A58F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микроэлементов марганец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Mn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железо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Fe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цинк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Zn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кобальт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Co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медь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Cu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5F13F57C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</w:tr>
      <w:tr w:rsidR="00376BCC" w:rsidRPr="001837C1" w14:paraId="5A779B0D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76E7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1.5.2.1</w:t>
            </w:r>
          </w:p>
        </w:tc>
        <w:tc>
          <w:tcPr>
            <w:tcW w:w="8393" w:type="dxa"/>
          </w:tcPr>
          <w:p w14:paraId="1F514FB1" w14:textId="72658CD4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доля марганца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0D6AEFA1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04AB3BAF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417F7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1.5.2.2</w:t>
            </w:r>
          </w:p>
        </w:tc>
        <w:tc>
          <w:tcPr>
            <w:tcW w:w="8393" w:type="dxa"/>
          </w:tcPr>
          <w:p w14:paraId="1B983B32" w14:textId="6A39E79F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железа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3A23A62F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1B5773E9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5D8D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1.5.2.3</w:t>
            </w:r>
          </w:p>
        </w:tc>
        <w:tc>
          <w:tcPr>
            <w:tcW w:w="8393" w:type="dxa"/>
          </w:tcPr>
          <w:p w14:paraId="599AADCF" w14:textId="79A95759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цинка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1E0AB1E6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7C7A3FEE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83B2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1.5.2.4</w:t>
            </w:r>
          </w:p>
        </w:tc>
        <w:tc>
          <w:tcPr>
            <w:tcW w:w="8393" w:type="dxa"/>
          </w:tcPr>
          <w:p w14:paraId="65F6F32B" w14:textId="3CD44403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кобальта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4DDB989B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526FEC56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948E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1.5.2.5</w:t>
            </w:r>
          </w:p>
        </w:tc>
        <w:tc>
          <w:tcPr>
            <w:tcW w:w="8393" w:type="dxa"/>
          </w:tcPr>
          <w:p w14:paraId="3396F89C" w14:textId="7F374BF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меди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41CC373D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3ABF6A57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A7C88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1.5.3</w:t>
            </w:r>
          </w:p>
        </w:tc>
        <w:tc>
          <w:tcPr>
            <w:tcW w:w="8393" w:type="dxa"/>
          </w:tcPr>
          <w:p w14:paraId="3518265A" w14:textId="66C3C4AD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содержания тяжелых металлов мышьяк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As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свинец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Pb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ртуть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Hg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кадмий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Cd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хром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Cr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никель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), стронций (</w:t>
            </w:r>
            <w:r w:rsidRPr="006670C4">
              <w:rPr>
                <w:rFonts w:ascii="Times New Roman" w:hAnsi="Times New Roman" w:cs="Times New Roman"/>
                <w:b/>
                <w:bCs/>
                <w:lang w:val="en-US"/>
              </w:rPr>
              <w:t>Sr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14:paraId="7A842654" w14:textId="1BC33F36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3</w:t>
            </w:r>
            <w:r w:rsidR="001826E8">
              <w:rPr>
                <w:rFonts w:ascii="Times New Roman" w:hAnsi="Times New Roman" w:cs="Times New Roman"/>
                <w:b/>
                <w:bCs/>
              </w:rPr>
              <w:t>0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</w:tr>
      <w:tr w:rsidR="00376BCC" w:rsidRPr="001837C1" w14:paraId="42D349FF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4EF7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1.5.3.1</w:t>
            </w:r>
          </w:p>
        </w:tc>
        <w:tc>
          <w:tcPr>
            <w:tcW w:w="8393" w:type="dxa"/>
          </w:tcPr>
          <w:p w14:paraId="4F653EE2" w14:textId="5F307D2C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Массовая концентрация мышьяка</w:t>
            </w:r>
            <w:r w:rsidR="003A4D38">
              <w:rPr>
                <w:rFonts w:ascii="Times New Roman" w:hAnsi="Times New Roman" w:cs="Times New Roman"/>
              </w:rPr>
              <w:t xml:space="preserve">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7A2A462E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62B308E6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A9C12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1.5.3.2</w:t>
            </w:r>
          </w:p>
        </w:tc>
        <w:tc>
          <w:tcPr>
            <w:tcW w:w="8393" w:type="dxa"/>
          </w:tcPr>
          <w:p w14:paraId="7DD22F9C" w14:textId="314CE1DD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свинца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0379620C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1FB35F05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955A5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1.5.3.3</w:t>
            </w:r>
          </w:p>
        </w:tc>
        <w:tc>
          <w:tcPr>
            <w:tcW w:w="8393" w:type="dxa"/>
          </w:tcPr>
          <w:p w14:paraId="2907589C" w14:textId="2FFD92DA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ртути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19DF1EF5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600</w:t>
            </w:r>
          </w:p>
        </w:tc>
      </w:tr>
      <w:tr w:rsidR="00376BCC" w:rsidRPr="001837C1" w14:paraId="01DDB5B4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F744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1.5.3.4</w:t>
            </w:r>
          </w:p>
        </w:tc>
        <w:tc>
          <w:tcPr>
            <w:tcW w:w="8393" w:type="dxa"/>
          </w:tcPr>
          <w:p w14:paraId="202ACB3D" w14:textId="37C43C9D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кадмия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24C3AD57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0353C6DC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07EBA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1.5.3.5</w:t>
            </w:r>
          </w:p>
        </w:tc>
        <w:tc>
          <w:tcPr>
            <w:tcW w:w="8393" w:type="dxa"/>
          </w:tcPr>
          <w:p w14:paraId="0F5A723A" w14:textId="456A7B4B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хрома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1BDCDE95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450</w:t>
            </w:r>
          </w:p>
        </w:tc>
      </w:tr>
      <w:tr w:rsidR="00376BCC" w:rsidRPr="001837C1" w14:paraId="488C62E4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9966" w14:textId="77777777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1.5.3.6</w:t>
            </w:r>
          </w:p>
        </w:tc>
        <w:tc>
          <w:tcPr>
            <w:tcW w:w="8393" w:type="dxa"/>
          </w:tcPr>
          <w:p w14:paraId="7209AFBA" w14:textId="6EF1FFA4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никеля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78A762F6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59F4D3C8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2945B" w14:textId="0B67260F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1.5.3.</w:t>
            </w:r>
            <w:r w:rsidR="001826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3" w:type="dxa"/>
          </w:tcPr>
          <w:p w14:paraId="6F926DC7" w14:textId="7582E79E" w:rsidR="00376BCC" w:rsidRPr="006670C4" w:rsidRDefault="00376BCC" w:rsidP="005075F4">
            <w:pPr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Массовая концентрация стронция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5F8A5BE9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400</w:t>
            </w:r>
          </w:p>
        </w:tc>
      </w:tr>
      <w:tr w:rsidR="00376BCC" w:rsidRPr="001837C1" w14:paraId="5D9CCA45" w14:textId="77777777" w:rsidTr="00F1387F">
        <w:trPr>
          <w:trHeight w:val="227"/>
        </w:trPr>
        <w:tc>
          <w:tcPr>
            <w:tcW w:w="821" w:type="dxa"/>
            <w:vAlign w:val="center"/>
            <w:hideMark/>
          </w:tcPr>
          <w:p w14:paraId="4C33DA6D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8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8D3E04" w14:textId="03AEA8CF" w:rsidR="00376BCC" w:rsidRPr="006670C4" w:rsidRDefault="00376BCC" w:rsidP="00352166">
            <w:pPr>
              <w:pStyle w:val="3f3f3f3f3f3f3f1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содержания летучих жирных кислот (молочной, уксусной, масляной) в силосе,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силаже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, сенаже, </w:t>
            </w:r>
            <w:proofErr w:type="spellStart"/>
            <w:r w:rsidR="00352166">
              <w:rPr>
                <w:rFonts w:ascii="Times New Roman" w:hAnsi="Times New Roman" w:cs="Times New Roman"/>
                <w:b/>
                <w:bCs/>
              </w:rPr>
              <w:t>зерносенаже</w:t>
            </w:r>
            <w:proofErr w:type="spellEnd"/>
            <w:r w:rsidR="0035216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кормосмеси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>, %/кг (2 рабочих дня)</w:t>
            </w:r>
          </w:p>
        </w:tc>
        <w:tc>
          <w:tcPr>
            <w:tcW w:w="992" w:type="dxa"/>
            <w:vAlign w:val="center"/>
          </w:tcPr>
          <w:p w14:paraId="5B90D088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700</w:t>
            </w:r>
          </w:p>
        </w:tc>
      </w:tr>
      <w:tr w:rsidR="00376BCC" w:rsidRPr="001837C1" w14:paraId="3C51A656" w14:textId="77777777" w:rsidTr="00F1387F">
        <w:trPr>
          <w:trHeight w:val="227"/>
        </w:trPr>
        <w:tc>
          <w:tcPr>
            <w:tcW w:w="821" w:type="dxa"/>
            <w:hideMark/>
          </w:tcPr>
          <w:p w14:paraId="6308A33D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8393" w:type="dxa"/>
            <w:hideMark/>
          </w:tcPr>
          <w:p w14:paraId="5D6B43C2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содержания кислотности пробы, рН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(2 рабочих дня)</w:t>
            </w:r>
          </w:p>
        </w:tc>
        <w:tc>
          <w:tcPr>
            <w:tcW w:w="992" w:type="dxa"/>
            <w:vAlign w:val="center"/>
          </w:tcPr>
          <w:p w14:paraId="77135931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</w:t>
            </w:r>
          </w:p>
        </w:tc>
      </w:tr>
      <w:tr w:rsidR="00376BCC" w:rsidRPr="001837C1" w14:paraId="2CEBB415" w14:textId="77777777" w:rsidTr="00F1387F">
        <w:trPr>
          <w:trHeight w:val="227"/>
        </w:trPr>
        <w:tc>
          <w:tcPr>
            <w:tcW w:w="821" w:type="dxa"/>
            <w:hideMark/>
          </w:tcPr>
          <w:p w14:paraId="2366FCB2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8393" w:type="dxa"/>
            <w:hideMark/>
          </w:tcPr>
          <w:p w14:paraId="40F90F22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содержания массовой доли мочевины, % (2 рабочих дня)</w:t>
            </w:r>
          </w:p>
        </w:tc>
        <w:tc>
          <w:tcPr>
            <w:tcW w:w="992" w:type="dxa"/>
            <w:vAlign w:val="center"/>
          </w:tcPr>
          <w:p w14:paraId="2DC6565B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1450</w:t>
            </w:r>
          </w:p>
        </w:tc>
      </w:tr>
      <w:tr w:rsidR="00376BCC" w:rsidRPr="001837C1" w14:paraId="298DDFE5" w14:textId="77777777" w:rsidTr="00F1387F">
        <w:trPr>
          <w:trHeight w:val="227"/>
        </w:trPr>
        <w:tc>
          <w:tcPr>
            <w:tcW w:w="821" w:type="dxa"/>
            <w:hideMark/>
          </w:tcPr>
          <w:p w14:paraId="696846FE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8393" w:type="dxa"/>
            <w:hideMark/>
          </w:tcPr>
          <w:p w14:paraId="60787568" w14:textId="02CDEF8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содержания кислотно-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детергентной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клетчатки (</w:t>
            </w:r>
            <w:r w:rsidR="00352166">
              <w:rPr>
                <w:rFonts w:ascii="Times New Roman" w:hAnsi="Times New Roman" w:cs="Times New Roman"/>
                <w:b/>
                <w:bCs/>
              </w:rPr>
              <w:t xml:space="preserve">КДК,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ADF), г/кг (4 рабочих дня)</w:t>
            </w:r>
          </w:p>
        </w:tc>
        <w:tc>
          <w:tcPr>
            <w:tcW w:w="992" w:type="dxa"/>
            <w:vAlign w:val="center"/>
          </w:tcPr>
          <w:p w14:paraId="083D0FA5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700</w:t>
            </w:r>
          </w:p>
        </w:tc>
      </w:tr>
      <w:tr w:rsidR="00376BCC" w:rsidRPr="001837C1" w14:paraId="3EEDAF79" w14:textId="77777777" w:rsidTr="00F1387F">
        <w:trPr>
          <w:trHeight w:val="227"/>
        </w:trPr>
        <w:tc>
          <w:tcPr>
            <w:tcW w:w="821" w:type="dxa"/>
            <w:hideMark/>
          </w:tcPr>
          <w:p w14:paraId="42D31B73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1.9</w:t>
            </w:r>
          </w:p>
        </w:tc>
        <w:tc>
          <w:tcPr>
            <w:tcW w:w="8393" w:type="dxa"/>
            <w:hideMark/>
          </w:tcPr>
          <w:p w14:paraId="37D0DAA7" w14:textId="42FD4D1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содержания нейтрально-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детергентной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клетчатки (</w:t>
            </w:r>
            <w:r w:rsidR="00352166">
              <w:rPr>
                <w:rFonts w:ascii="Times New Roman" w:hAnsi="Times New Roman" w:cs="Times New Roman"/>
                <w:b/>
                <w:bCs/>
              </w:rPr>
              <w:t xml:space="preserve">НДК,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NDF), г/кг (4 рабочих дня)</w:t>
            </w:r>
          </w:p>
        </w:tc>
        <w:tc>
          <w:tcPr>
            <w:tcW w:w="992" w:type="dxa"/>
            <w:vAlign w:val="center"/>
          </w:tcPr>
          <w:p w14:paraId="62610445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700</w:t>
            </w:r>
          </w:p>
        </w:tc>
      </w:tr>
      <w:tr w:rsidR="00376BCC" w:rsidRPr="001837C1" w14:paraId="1547E736" w14:textId="77777777" w:rsidTr="00352166">
        <w:trPr>
          <w:trHeight w:val="289"/>
        </w:trPr>
        <w:tc>
          <w:tcPr>
            <w:tcW w:w="821" w:type="dxa"/>
            <w:hideMark/>
          </w:tcPr>
          <w:p w14:paraId="3F7177B8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1.10</w:t>
            </w:r>
          </w:p>
        </w:tc>
        <w:tc>
          <w:tcPr>
            <w:tcW w:w="8393" w:type="dxa"/>
            <w:hideMark/>
          </w:tcPr>
          <w:p w14:paraId="7F0AA19C" w14:textId="6306C69D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содержания лигнина (</w:t>
            </w:r>
            <w:r w:rsidR="00352166">
              <w:rPr>
                <w:rFonts w:ascii="Times New Roman" w:hAnsi="Times New Roman" w:cs="Times New Roman"/>
                <w:b/>
                <w:bCs/>
              </w:rPr>
              <w:t xml:space="preserve">КДЛ,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ADL), г/кг (4 рабочих дня)</w:t>
            </w:r>
          </w:p>
        </w:tc>
        <w:tc>
          <w:tcPr>
            <w:tcW w:w="992" w:type="dxa"/>
            <w:vAlign w:val="center"/>
          </w:tcPr>
          <w:p w14:paraId="55E6E0B8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700</w:t>
            </w:r>
          </w:p>
        </w:tc>
      </w:tr>
      <w:tr w:rsidR="00376BCC" w:rsidRPr="001837C1" w14:paraId="79F1F431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DB978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1.11</w:t>
            </w:r>
          </w:p>
        </w:tc>
        <w:tc>
          <w:tcPr>
            <w:tcW w:w="8393" w:type="dxa"/>
          </w:tcPr>
          <w:p w14:paraId="5040DACD" w14:textId="5E8EC2C5" w:rsidR="00376BCC" w:rsidRPr="006670C4" w:rsidRDefault="00C26CF2" w:rsidP="00352166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протеина,</w:t>
            </w:r>
            <w:r w:rsidR="00376BCC" w:rsidRPr="006670C4">
              <w:rPr>
                <w:rFonts w:ascii="Times New Roman" w:hAnsi="Times New Roman" w:cs="Times New Roman"/>
                <w:b/>
                <w:bCs/>
              </w:rPr>
              <w:t xml:space="preserve"> связанного с КДК (КДНСП) (4 рабочих дня)</w:t>
            </w:r>
          </w:p>
        </w:tc>
        <w:tc>
          <w:tcPr>
            <w:tcW w:w="992" w:type="dxa"/>
            <w:vAlign w:val="center"/>
          </w:tcPr>
          <w:p w14:paraId="6316BA32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1450</w:t>
            </w:r>
          </w:p>
        </w:tc>
      </w:tr>
      <w:tr w:rsidR="00376BCC" w:rsidRPr="001837C1" w14:paraId="34C47F9D" w14:textId="77777777" w:rsidTr="00F1387F">
        <w:trPr>
          <w:trHeight w:val="227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1E872" w14:textId="77777777" w:rsidR="00376BCC" w:rsidRPr="006670C4" w:rsidRDefault="00376BCC" w:rsidP="005075F4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1.12</w:t>
            </w:r>
          </w:p>
        </w:tc>
        <w:tc>
          <w:tcPr>
            <w:tcW w:w="8393" w:type="dxa"/>
          </w:tcPr>
          <w:p w14:paraId="621AF0EF" w14:textId="25D2FAE6" w:rsidR="00376BCC" w:rsidRPr="006670C4" w:rsidRDefault="00C26CF2" w:rsidP="00352166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Определение протеина,</w:t>
            </w:r>
            <w:r w:rsidR="00376BCC" w:rsidRPr="006670C4">
              <w:rPr>
                <w:rFonts w:ascii="Times New Roman" w:hAnsi="Times New Roman" w:cs="Times New Roman"/>
                <w:b/>
                <w:bCs/>
              </w:rPr>
              <w:t xml:space="preserve"> связанного с НДК (НДНСП) (4 рабочих дня)</w:t>
            </w:r>
          </w:p>
        </w:tc>
        <w:tc>
          <w:tcPr>
            <w:tcW w:w="992" w:type="dxa"/>
            <w:vAlign w:val="center"/>
          </w:tcPr>
          <w:p w14:paraId="3E99FE7B" w14:textId="77777777" w:rsidR="00376BCC" w:rsidRPr="006670C4" w:rsidRDefault="00376BCC" w:rsidP="005075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1450</w:t>
            </w:r>
          </w:p>
        </w:tc>
      </w:tr>
      <w:tr w:rsidR="00376BCC" w:rsidRPr="001837C1" w14:paraId="46E2E968" w14:textId="77777777" w:rsidTr="00F1387F">
        <w:trPr>
          <w:trHeight w:val="227"/>
        </w:trPr>
        <w:tc>
          <w:tcPr>
            <w:tcW w:w="821" w:type="dxa"/>
            <w:noWrap/>
            <w:hideMark/>
          </w:tcPr>
          <w:p w14:paraId="71607616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1.13</w:t>
            </w:r>
          </w:p>
        </w:tc>
        <w:tc>
          <w:tcPr>
            <w:tcW w:w="8393" w:type="dxa"/>
            <w:hideMark/>
          </w:tcPr>
          <w:p w14:paraId="1C9F11D8" w14:textId="0C40C405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 xml:space="preserve">Определение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микотоксинов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в растительных кормах: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охратоксин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 А, </w:t>
            </w:r>
            <w:proofErr w:type="spellStart"/>
            <w:r w:rsidRPr="006670C4">
              <w:rPr>
                <w:rFonts w:ascii="Times New Roman" w:hAnsi="Times New Roman" w:cs="Times New Roman"/>
                <w:b/>
                <w:bCs/>
              </w:rPr>
              <w:t>зеараленон</w:t>
            </w:r>
            <w:proofErr w:type="spellEnd"/>
            <w:r w:rsidRPr="006670C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352166" w:rsidRPr="00352166">
              <w:rPr>
                <w:rFonts w:ascii="Times New Roman" w:hAnsi="Times New Roman" w:cs="Times New Roman"/>
                <w:b/>
                <w:bCs/>
              </w:rPr>
              <w:t>Дезоксиниваленол</w:t>
            </w:r>
            <w:proofErr w:type="spellEnd"/>
            <w:r w:rsidR="00352166" w:rsidRPr="003521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52166">
              <w:rPr>
                <w:rFonts w:ascii="Times New Roman" w:hAnsi="Times New Roman" w:cs="Times New Roman"/>
                <w:b/>
                <w:bCs/>
              </w:rPr>
              <w:t>(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ДОН</w:t>
            </w:r>
            <w:r w:rsidR="00352166">
              <w:rPr>
                <w:rFonts w:ascii="Times New Roman" w:hAnsi="Times New Roman" w:cs="Times New Roman"/>
                <w:b/>
                <w:bCs/>
              </w:rPr>
              <w:t>)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52166" w:rsidRPr="00352166">
              <w:rPr>
                <w:rFonts w:ascii="Times New Roman" w:hAnsi="Times New Roman" w:cs="Times New Roman"/>
                <w:b/>
                <w:bCs/>
              </w:rPr>
              <w:t>сумма афлатоксинов (B1, B2, G1, G2)</w:t>
            </w:r>
            <w:r w:rsidRPr="006670C4">
              <w:rPr>
                <w:rFonts w:ascii="Times New Roman" w:hAnsi="Times New Roman" w:cs="Times New Roman"/>
                <w:b/>
                <w:bCs/>
              </w:rPr>
              <w:t xml:space="preserve">, Т-2 токсин </w:t>
            </w:r>
          </w:p>
        </w:tc>
        <w:tc>
          <w:tcPr>
            <w:tcW w:w="992" w:type="dxa"/>
            <w:vAlign w:val="center"/>
          </w:tcPr>
          <w:p w14:paraId="1D7C5C05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6BCC" w:rsidRPr="001837C1" w14:paraId="5D155ABE" w14:textId="77777777" w:rsidTr="00F1387F">
        <w:trPr>
          <w:trHeight w:val="227"/>
        </w:trPr>
        <w:tc>
          <w:tcPr>
            <w:tcW w:w="821" w:type="dxa"/>
            <w:noWrap/>
            <w:hideMark/>
          </w:tcPr>
          <w:p w14:paraId="0A212076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1.13.1</w:t>
            </w:r>
          </w:p>
        </w:tc>
        <w:tc>
          <w:tcPr>
            <w:tcW w:w="8393" w:type="dxa"/>
            <w:hideMark/>
          </w:tcPr>
          <w:p w14:paraId="33E71500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1-пробы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431D7B70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3500</w:t>
            </w:r>
          </w:p>
        </w:tc>
      </w:tr>
      <w:tr w:rsidR="00376BCC" w:rsidRPr="001837C1" w14:paraId="7E30A94C" w14:textId="77777777" w:rsidTr="00F1387F">
        <w:trPr>
          <w:trHeight w:val="227"/>
        </w:trPr>
        <w:tc>
          <w:tcPr>
            <w:tcW w:w="821" w:type="dxa"/>
            <w:noWrap/>
            <w:hideMark/>
          </w:tcPr>
          <w:p w14:paraId="174709CF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1.13.2</w:t>
            </w:r>
          </w:p>
        </w:tc>
        <w:tc>
          <w:tcPr>
            <w:tcW w:w="8393" w:type="dxa"/>
            <w:hideMark/>
          </w:tcPr>
          <w:p w14:paraId="1B501B6D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2-4 проб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6B38D42D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3000</w:t>
            </w:r>
          </w:p>
        </w:tc>
      </w:tr>
      <w:tr w:rsidR="00376BCC" w:rsidRPr="001837C1" w14:paraId="4FAD65C1" w14:textId="77777777" w:rsidTr="00F1387F">
        <w:trPr>
          <w:trHeight w:val="227"/>
        </w:trPr>
        <w:tc>
          <w:tcPr>
            <w:tcW w:w="821" w:type="dxa"/>
            <w:noWrap/>
            <w:hideMark/>
          </w:tcPr>
          <w:p w14:paraId="2BDBB8A1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1.13.3</w:t>
            </w:r>
          </w:p>
        </w:tc>
        <w:tc>
          <w:tcPr>
            <w:tcW w:w="8393" w:type="dxa"/>
            <w:hideMark/>
          </w:tcPr>
          <w:p w14:paraId="2746C13F" w14:textId="77777777" w:rsidR="00376BCC" w:rsidRPr="006670C4" w:rsidRDefault="00376BCC" w:rsidP="005075F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 xml:space="preserve">Определение от 5 проб </w:t>
            </w:r>
            <w:r w:rsidRPr="006670C4">
              <w:rPr>
                <w:rFonts w:ascii="Times New Roman" w:hAnsi="Times New Roman" w:cs="Times New Roman"/>
                <w:b/>
                <w:bCs/>
              </w:rPr>
              <w:t>(3 рабочих дня)</w:t>
            </w:r>
          </w:p>
        </w:tc>
        <w:tc>
          <w:tcPr>
            <w:tcW w:w="992" w:type="dxa"/>
            <w:vAlign w:val="center"/>
          </w:tcPr>
          <w:p w14:paraId="60704FAC" w14:textId="77777777" w:rsidR="00376BCC" w:rsidRPr="006670C4" w:rsidRDefault="00376BCC" w:rsidP="005075F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43C02AE3" w14:textId="0604BD48" w:rsidR="00CE031E" w:rsidRDefault="00CE031E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DE1B17" w14:textId="29F022A5" w:rsidR="001826E8" w:rsidRDefault="001826E8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6DECA7" w14:textId="201CC545" w:rsidR="00352166" w:rsidRDefault="00352166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C8B2A0" w14:textId="50794D56" w:rsidR="00352166" w:rsidRDefault="00352166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98B255" w14:textId="77777777" w:rsidR="00352166" w:rsidRDefault="00352166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48C8E9" w14:textId="77777777" w:rsidR="001826E8" w:rsidRDefault="001826E8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CAAF3C" w14:textId="70FDB6FF" w:rsidR="00376BCC" w:rsidRDefault="00376BCC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624A93" w14:textId="65D3D692" w:rsidR="00581665" w:rsidRDefault="00581665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DB91D5" w14:textId="77777777" w:rsidR="00581665" w:rsidRDefault="00581665" w:rsidP="00C12C34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71E63A" w14:textId="0037B542" w:rsidR="00C12C34" w:rsidRDefault="00C12C34" w:rsidP="00D10CEB">
      <w:pPr>
        <w:widowControl w:val="0"/>
        <w:tabs>
          <w:tab w:val="left" w:pos="567"/>
        </w:tabs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3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ИЗУЧЕНИЕ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БИОХИМИЧЕСКИХ ПОКАЗАТЕЛЕЙ КРОВИ КРС ДЛЯ ОЦЕНКИ ЭНЕРГЕТИЧЕСКОГО, БЕЛКОВОГО, МИНЕРАЛЬНОГО</w:t>
      </w:r>
      <w:r w:rsidR="0066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ЛИПИДНОГО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ВИТАМИННОГО ОБМЕНОВ ВЕЩЕСТВ</w:t>
      </w:r>
      <w:r w:rsidRPr="00183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13BAA66" w14:textId="6C7F12B4" w:rsidR="00194879" w:rsidRPr="00194879" w:rsidRDefault="00D47910" w:rsidP="00194879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</w:t>
      </w:r>
      <w:r w:rsidR="00D10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D10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</w:t>
      </w:r>
      <w:r w:rsidR="00194879"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аведующий лабораторией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биохимии и физиологии животных</w:t>
      </w:r>
    </w:p>
    <w:p w14:paraId="4B77BABE" w14:textId="001099B3" w:rsidR="00194879" w:rsidRPr="00194879" w:rsidRDefault="00376BCC" w:rsidP="00194879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Белякова Екатерина Анатольевна</w:t>
      </w:r>
    </w:p>
    <w:p w14:paraId="4B43ECF4" w14:textId="77777777" w:rsidR="00194879" w:rsidRPr="008A3F64" w:rsidRDefault="00194879" w:rsidP="00194879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 (8172) 59-78-26</w:t>
      </w:r>
    </w:p>
    <w:p w14:paraId="48787C7F" w14:textId="5EFEBF83" w:rsidR="00CB5ABF" w:rsidRPr="008A3F64" w:rsidRDefault="00194879" w:rsidP="00376BCC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szniibiohim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  <w:r w:rsidR="006670C4"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sznii</w:t>
      </w:r>
      <w:proofErr w:type="spellEnd"/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list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Pr="0019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</w:p>
    <w:tbl>
      <w:tblPr>
        <w:tblStyle w:val="a3"/>
        <w:tblW w:w="5383" w:type="pct"/>
        <w:jc w:val="center"/>
        <w:tblLook w:val="04A0" w:firstRow="1" w:lastRow="0" w:firstColumn="1" w:lastColumn="0" w:noHBand="0" w:noVBand="1"/>
      </w:tblPr>
      <w:tblGrid>
        <w:gridCol w:w="766"/>
        <w:gridCol w:w="8302"/>
        <w:gridCol w:w="993"/>
      </w:tblGrid>
      <w:tr w:rsidR="000734B5" w:rsidRPr="000D0673" w14:paraId="0C44303C" w14:textId="77777777" w:rsidTr="006670C4">
        <w:trPr>
          <w:trHeight w:val="20"/>
          <w:tblHeader/>
          <w:jc w:val="center"/>
        </w:trPr>
        <w:tc>
          <w:tcPr>
            <w:tcW w:w="766" w:type="dxa"/>
            <w:vAlign w:val="center"/>
            <w:hideMark/>
          </w:tcPr>
          <w:p w14:paraId="02F25C7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8301" w:type="dxa"/>
            <w:vAlign w:val="center"/>
            <w:hideMark/>
          </w:tcPr>
          <w:p w14:paraId="26D2931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работ</w:t>
            </w:r>
          </w:p>
        </w:tc>
        <w:tc>
          <w:tcPr>
            <w:tcW w:w="993" w:type="dxa"/>
            <w:vAlign w:val="center"/>
            <w:hideMark/>
          </w:tcPr>
          <w:p w14:paraId="65F028C4" w14:textId="77777777" w:rsidR="00F1387F" w:rsidRPr="006670C4" w:rsidRDefault="00F1387F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14:paraId="0FD8D3DB" w14:textId="4958D38D" w:rsidR="000734B5" w:rsidRPr="000D0673" w:rsidRDefault="00F1387F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(без НДС), руб.</w:t>
            </w:r>
          </w:p>
        </w:tc>
      </w:tr>
      <w:tr w:rsidR="000734B5" w:rsidRPr="000D0673" w14:paraId="6282FDB5" w14:textId="77777777" w:rsidTr="006670C4">
        <w:trPr>
          <w:trHeight w:val="20"/>
          <w:jc w:val="center"/>
        </w:trPr>
        <w:tc>
          <w:tcPr>
            <w:tcW w:w="766" w:type="dxa"/>
            <w:vAlign w:val="center"/>
            <w:hideMark/>
          </w:tcPr>
          <w:p w14:paraId="2EFB1FB3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2.1</w:t>
            </w:r>
          </w:p>
        </w:tc>
        <w:tc>
          <w:tcPr>
            <w:tcW w:w="8301" w:type="dxa"/>
            <w:vAlign w:val="center"/>
          </w:tcPr>
          <w:p w14:paraId="72FBEED1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Style w:val="a6"/>
                <w:rFonts w:ascii="Times New Roman" w:hAnsi="Times New Roman" w:cs="Times New Roman"/>
                <w:color w:val="000000" w:themeColor="text1"/>
              </w:rPr>
              <w:t>Комплексный анализ определения биохимических показателей (30 показателей) с предоставлением развернутого отчета:</w:t>
            </w:r>
          </w:p>
        </w:tc>
        <w:tc>
          <w:tcPr>
            <w:tcW w:w="993" w:type="dxa"/>
            <w:vAlign w:val="center"/>
          </w:tcPr>
          <w:p w14:paraId="4605AB2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2500</w:t>
            </w:r>
          </w:p>
        </w:tc>
      </w:tr>
      <w:tr w:rsidR="000734B5" w:rsidRPr="000D0673" w14:paraId="648552C3" w14:textId="77777777" w:rsidTr="006670C4">
        <w:trPr>
          <w:trHeight w:val="20"/>
          <w:jc w:val="center"/>
        </w:trPr>
        <w:tc>
          <w:tcPr>
            <w:tcW w:w="766" w:type="dxa"/>
            <w:vAlign w:val="center"/>
            <w:hideMark/>
          </w:tcPr>
          <w:p w14:paraId="564BF819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</w:t>
            </w:r>
          </w:p>
        </w:tc>
        <w:tc>
          <w:tcPr>
            <w:tcW w:w="8301" w:type="dxa"/>
            <w:vAlign w:val="center"/>
          </w:tcPr>
          <w:p w14:paraId="3B79ADC6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Глюкоза</w:t>
            </w:r>
          </w:p>
        </w:tc>
        <w:tc>
          <w:tcPr>
            <w:tcW w:w="993" w:type="dxa"/>
            <w:vAlign w:val="center"/>
          </w:tcPr>
          <w:p w14:paraId="460C64D6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23A988CF" w14:textId="77777777" w:rsidTr="006670C4">
        <w:trPr>
          <w:trHeight w:val="20"/>
          <w:jc w:val="center"/>
        </w:trPr>
        <w:tc>
          <w:tcPr>
            <w:tcW w:w="766" w:type="dxa"/>
            <w:vAlign w:val="center"/>
            <w:hideMark/>
          </w:tcPr>
          <w:p w14:paraId="69C4E7B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</w:t>
            </w:r>
          </w:p>
        </w:tc>
        <w:tc>
          <w:tcPr>
            <w:tcW w:w="8301" w:type="dxa"/>
            <w:vAlign w:val="center"/>
          </w:tcPr>
          <w:p w14:paraId="41F95DDF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Пировиноградная кислота</w:t>
            </w:r>
          </w:p>
        </w:tc>
        <w:tc>
          <w:tcPr>
            <w:tcW w:w="993" w:type="dxa"/>
            <w:vAlign w:val="center"/>
          </w:tcPr>
          <w:p w14:paraId="1693156C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  <w:tr w:rsidR="000734B5" w:rsidRPr="000D0673" w14:paraId="16304561" w14:textId="77777777" w:rsidTr="006670C4">
        <w:trPr>
          <w:trHeight w:val="20"/>
          <w:jc w:val="center"/>
        </w:trPr>
        <w:tc>
          <w:tcPr>
            <w:tcW w:w="766" w:type="dxa"/>
            <w:vAlign w:val="center"/>
            <w:hideMark/>
          </w:tcPr>
          <w:p w14:paraId="39F225FF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2.1.3</w:t>
            </w:r>
          </w:p>
        </w:tc>
        <w:tc>
          <w:tcPr>
            <w:tcW w:w="8301" w:type="dxa"/>
            <w:vAlign w:val="center"/>
          </w:tcPr>
          <w:p w14:paraId="19A87557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Неэстерифицированные (свободные) жирные кислоты (НЭЖК)</w:t>
            </w:r>
          </w:p>
        </w:tc>
        <w:tc>
          <w:tcPr>
            <w:tcW w:w="993" w:type="dxa"/>
            <w:vAlign w:val="center"/>
          </w:tcPr>
          <w:p w14:paraId="6EAA4BF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  <w:tr w:rsidR="000734B5" w:rsidRPr="000D0673" w14:paraId="33078457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hideMark/>
          </w:tcPr>
          <w:p w14:paraId="54E25235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2.1.4</w:t>
            </w:r>
          </w:p>
        </w:tc>
        <w:tc>
          <w:tcPr>
            <w:tcW w:w="8301" w:type="dxa"/>
            <w:vAlign w:val="center"/>
          </w:tcPr>
          <w:p w14:paraId="0978AF65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Кетоновые тела</w:t>
            </w:r>
          </w:p>
        </w:tc>
        <w:tc>
          <w:tcPr>
            <w:tcW w:w="993" w:type="dxa"/>
            <w:vAlign w:val="center"/>
          </w:tcPr>
          <w:p w14:paraId="75ED7DFF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734B5" w:rsidRPr="000D0673" w14:paraId="68A88DCD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6CDC3D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2.1.5</w:t>
            </w:r>
          </w:p>
        </w:tc>
        <w:tc>
          <w:tcPr>
            <w:tcW w:w="8301" w:type="dxa"/>
            <w:vAlign w:val="center"/>
          </w:tcPr>
          <w:p w14:paraId="6549F9CF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Общий белок</w:t>
            </w:r>
          </w:p>
        </w:tc>
        <w:tc>
          <w:tcPr>
            <w:tcW w:w="993" w:type="dxa"/>
            <w:vAlign w:val="center"/>
          </w:tcPr>
          <w:p w14:paraId="62015862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224542D7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54E863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2.1.6</w:t>
            </w:r>
          </w:p>
        </w:tc>
        <w:tc>
          <w:tcPr>
            <w:tcW w:w="8301" w:type="dxa"/>
            <w:vAlign w:val="center"/>
          </w:tcPr>
          <w:p w14:paraId="4563DB8E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Альбумины</w:t>
            </w:r>
          </w:p>
        </w:tc>
        <w:tc>
          <w:tcPr>
            <w:tcW w:w="993" w:type="dxa"/>
            <w:vAlign w:val="center"/>
          </w:tcPr>
          <w:p w14:paraId="22EABC44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5064A135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21E62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2.1.7</w:t>
            </w:r>
          </w:p>
        </w:tc>
        <w:tc>
          <w:tcPr>
            <w:tcW w:w="8301" w:type="dxa"/>
            <w:vAlign w:val="center"/>
          </w:tcPr>
          <w:p w14:paraId="6D8855C4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Белковые фракции (Альфа 1 Глобулина, г%; Альфа 2 Глобулина, г%; Бета Глобулина, г%; Гамма Глобулина, г%)</w:t>
            </w:r>
          </w:p>
        </w:tc>
        <w:tc>
          <w:tcPr>
            <w:tcW w:w="993" w:type="dxa"/>
            <w:vAlign w:val="center"/>
          </w:tcPr>
          <w:p w14:paraId="224F1EFD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734B5" w:rsidRPr="000D0673" w14:paraId="672F3C61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894B2A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2.1.8</w:t>
            </w:r>
          </w:p>
        </w:tc>
        <w:tc>
          <w:tcPr>
            <w:tcW w:w="8301" w:type="dxa"/>
            <w:vAlign w:val="center"/>
          </w:tcPr>
          <w:p w14:paraId="11156D17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Белковый индекс</w:t>
            </w:r>
          </w:p>
        </w:tc>
        <w:tc>
          <w:tcPr>
            <w:tcW w:w="993" w:type="dxa"/>
            <w:vAlign w:val="center"/>
          </w:tcPr>
          <w:p w14:paraId="7E06D53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5A41816C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2C507F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2.1.9</w:t>
            </w:r>
          </w:p>
        </w:tc>
        <w:tc>
          <w:tcPr>
            <w:tcW w:w="8301" w:type="dxa"/>
            <w:vAlign w:val="center"/>
          </w:tcPr>
          <w:p w14:paraId="3118EA42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0673">
              <w:rPr>
                <w:rFonts w:ascii="Times New Roman" w:hAnsi="Times New Roman" w:cs="Times New Roman"/>
                <w:color w:val="000000" w:themeColor="text1"/>
              </w:rPr>
              <w:t>Аминный</w:t>
            </w:r>
            <w:proofErr w:type="spellEnd"/>
            <w:r w:rsidRPr="000D0673">
              <w:rPr>
                <w:rFonts w:ascii="Times New Roman" w:hAnsi="Times New Roman" w:cs="Times New Roman"/>
                <w:color w:val="000000" w:themeColor="text1"/>
              </w:rPr>
              <w:t xml:space="preserve"> азот</w:t>
            </w:r>
          </w:p>
        </w:tc>
        <w:tc>
          <w:tcPr>
            <w:tcW w:w="993" w:type="dxa"/>
            <w:vAlign w:val="center"/>
          </w:tcPr>
          <w:p w14:paraId="23DFC2D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0734B5" w:rsidRPr="000D0673" w14:paraId="256679C1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0F009A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2.1.10</w:t>
            </w:r>
          </w:p>
        </w:tc>
        <w:tc>
          <w:tcPr>
            <w:tcW w:w="8301" w:type="dxa"/>
            <w:vAlign w:val="center"/>
          </w:tcPr>
          <w:p w14:paraId="4096CACB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ГГТ</w:t>
            </w:r>
          </w:p>
        </w:tc>
        <w:tc>
          <w:tcPr>
            <w:tcW w:w="993" w:type="dxa"/>
            <w:vAlign w:val="center"/>
          </w:tcPr>
          <w:p w14:paraId="73EEA615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734B5" w:rsidRPr="000D0673" w14:paraId="50EEA939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5999F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2.1.11</w:t>
            </w:r>
          </w:p>
        </w:tc>
        <w:tc>
          <w:tcPr>
            <w:tcW w:w="8301" w:type="dxa"/>
            <w:vAlign w:val="center"/>
          </w:tcPr>
          <w:p w14:paraId="73752D37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АЛТ</w:t>
            </w:r>
          </w:p>
        </w:tc>
        <w:tc>
          <w:tcPr>
            <w:tcW w:w="993" w:type="dxa"/>
            <w:vAlign w:val="center"/>
          </w:tcPr>
          <w:p w14:paraId="71547A8F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19F9C0E8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DED17C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2.1.12</w:t>
            </w:r>
          </w:p>
        </w:tc>
        <w:tc>
          <w:tcPr>
            <w:tcW w:w="8301" w:type="dxa"/>
            <w:vAlign w:val="center"/>
          </w:tcPr>
          <w:p w14:paraId="751783D2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АСТ</w:t>
            </w:r>
          </w:p>
        </w:tc>
        <w:tc>
          <w:tcPr>
            <w:tcW w:w="993" w:type="dxa"/>
            <w:vAlign w:val="center"/>
          </w:tcPr>
          <w:p w14:paraId="22290035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7F875B1B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A3AF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2.1.13</w:t>
            </w:r>
          </w:p>
        </w:tc>
        <w:tc>
          <w:tcPr>
            <w:tcW w:w="8301" w:type="dxa"/>
            <w:vAlign w:val="center"/>
          </w:tcPr>
          <w:p w14:paraId="0F657997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Общий билирубин</w:t>
            </w:r>
          </w:p>
        </w:tc>
        <w:tc>
          <w:tcPr>
            <w:tcW w:w="993" w:type="dxa"/>
            <w:vAlign w:val="center"/>
          </w:tcPr>
          <w:p w14:paraId="42F6577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760A7DCB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BF0EF4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2.1.14</w:t>
            </w:r>
          </w:p>
        </w:tc>
        <w:tc>
          <w:tcPr>
            <w:tcW w:w="8301" w:type="dxa"/>
            <w:vAlign w:val="center"/>
          </w:tcPr>
          <w:p w14:paraId="6AAD48BB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Креатинин</w:t>
            </w:r>
          </w:p>
        </w:tc>
        <w:tc>
          <w:tcPr>
            <w:tcW w:w="993" w:type="dxa"/>
            <w:vAlign w:val="center"/>
          </w:tcPr>
          <w:p w14:paraId="14CC2094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1EC11158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88BF26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2.1.15</w:t>
            </w:r>
          </w:p>
        </w:tc>
        <w:tc>
          <w:tcPr>
            <w:tcW w:w="8301" w:type="dxa"/>
            <w:vAlign w:val="center"/>
          </w:tcPr>
          <w:p w14:paraId="1819C596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Холестерин</w:t>
            </w:r>
          </w:p>
        </w:tc>
        <w:tc>
          <w:tcPr>
            <w:tcW w:w="993" w:type="dxa"/>
            <w:vAlign w:val="center"/>
          </w:tcPr>
          <w:p w14:paraId="2FBDC87C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734B5" w:rsidRPr="000D0673" w14:paraId="1791F197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C31DB4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2.1.16</w:t>
            </w:r>
          </w:p>
        </w:tc>
        <w:tc>
          <w:tcPr>
            <w:tcW w:w="8301" w:type="dxa"/>
            <w:vAlign w:val="center"/>
          </w:tcPr>
          <w:p w14:paraId="2B578032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Триглицериды</w:t>
            </w:r>
          </w:p>
        </w:tc>
        <w:tc>
          <w:tcPr>
            <w:tcW w:w="993" w:type="dxa"/>
            <w:vAlign w:val="center"/>
          </w:tcPr>
          <w:p w14:paraId="56DDD71A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6040870D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EDEBF8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2.1.17</w:t>
            </w:r>
          </w:p>
        </w:tc>
        <w:tc>
          <w:tcPr>
            <w:tcW w:w="8301" w:type="dxa"/>
            <w:vAlign w:val="center"/>
          </w:tcPr>
          <w:p w14:paraId="46827930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Кислотная емкость</w:t>
            </w:r>
          </w:p>
        </w:tc>
        <w:tc>
          <w:tcPr>
            <w:tcW w:w="993" w:type="dxa"/>
            <w:vAlign w:val="center"/>
          </w:tcPr>
          <w:p w14:paraId="166FF617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0734B5" w:rsidRPr="000D0673" w14:paraId="242ECF76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89EE7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2.1.18</w:t>
            </w:r>
          </w:p>
        </w:tc>
        <w:tc>
          <w:tcPr>
            <w:tcW w:w="8301" w:type="dxa"/>
            <w:vAlign w:val="center"/>
          </w:tcPr>
          <w:p w14:paraId="148F196A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Каротин</w:t>
            </w:r>
          </w:p>
        </w:tc>
        <w:tc>
          <w:tcPr>
            <w:tcW w:w="993" w:type="dxa"/>
            <w:vAlign w:val="center"/>
          </w:tcPr>
          <w:p w14:paraId="50CEAF7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</w:tr>
      <w:tr w:rsidR="000734B5" w:rsidRPr="000D0673" w14:paraId="1D80FEB1" w14:textId="77777777" w:rsidTr="006670C4">
        <w:trPr>
          <w:trHeight w:val="20"/>
          <w:jc w:val="center"/>
        </w:trPr>
        <w:tc>
          <w:tcPr>
            <w:tcW w:w="766" w:type="dxa"/>
            <w:hideMark/>
          </w:tcPr>
          <w:p w14:paraId="32D9AA2D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2.1.19</w:t>
            </w:r>
          </w:p>
        </w:tc>
        <w:tc>
          <w:tcPr>
            <w:tcW w:w="8301" w:type="dxa"/>
            <w:vAlign w:val="center"/>
          </w:tcPr>
          <w:p w14:paraId="63623EB0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Мочевина</w:t>
            </w:r>
          </w:p>
        </w:tc>
        <w:tc>
          <w:tcPr>
            <w:tcW w:w="993" w:type="dxa"/>
            <w:vAlign w:val="center"/>
          </w:tcPr>
          <w:p w14:paraId="4B0BC492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71E55E3F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hideMark/>
          </w:tcPr>
          <w:p w14:paraId="78B7841F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2.1.20</w:t>
            </w:r>
          </w:p>
        </w:tc>
        <w:tc>
          <w:tcPr>
            <w:tcW w:w="8301" w:type="dxa"/>
            <w:vAlign w:val="center"/>
          </w:tcPr>
          <w:p w14:paraId="33547F77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Щелочная фосфатаза</w:t>
            </w:r>
          </w:p>
        </w:tc>
        <w:tc>
          <w:tcPr>
            <w:tcW w:w="993" w:type="dxa"/>
            <w:vAlign w:val="center"/>
          </w:tcPr>
          <w:p w14:paraId="4BAAC8C7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734B5" w:rsidRPr="000D0673" w14:paraId="13BFA92A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5D7C9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2.1.21</w:t>
            </w:r>
          </w:p>
        </w:tc>
        <w:tc>
          <w:tcPr>
            <w:tcW w:w="8301" w:type="dxa"/>
            <w:vAlign w:val="center"/>
          </w:tcPr>
          <w:p w14:paraId="28808CE3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Кальций</w:t>
            </w:r>
          </w:p>
        </w:tc>
        <w:tc>
          <w:tcPr>
            <w:tcW w:w="993" w:type="dxa"/>
            <w:vAlign w:val="center"/>
          </w:tcPr>
          <w:p w14:paraId="66A99B82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40254CAB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9690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2.1.22</w:t>
            </w:r>
          </w:p>
        </w:tc>
        <w:tc>
          <w:tcPr>
            <w:tcW w:w="8301" w:type="dxa"/>
            <w:vAlign w:val="center"/>
          </w:tcPr>
          <w:p w14:paraId="5BD00BC9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Фосфор</w:t>
            </w:r>
          </w:p>
        </w:tc>
        <w:tc>
          <w:tcPr>
            <w:tcW w:w="993" w:type="dxa"/>
            <w:vAlign w:val="center"/>
          </w:tcPr>
          <w:p w14:paraId="576105B8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1D98353E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FB1A6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2.1.23</w:t>
            </w:r>
          </w:p>
        </w:tc>
        <w:tc>
          <w:tcPr>
            <w:tcW w:w="8301" w:type="dxa"/>
            <w:vAlign w:val="center"/>
          </w:tcPr>
          <w:p w14:paraId="492FE869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Калий</w:t>
            </w:r>
          </w:p>
        </w:tc>
        <w:tc>
          <w:tcPr>
            <w:tcW w:w="993" w:type="dxa"/>
            <w:vAlign w:val="center"/>
          </w:tcPr>
          <w:p w14:paraId="4DF3D0A5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0734B5" w:rsidRPr="000D0673" w14:paraId="2558C1B3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3F4331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2.1.24</w:t>
            </w:r>
          </w:p>
        </w:tc>
        <w:tc>
          <w:tcPr>
            <w:tcW w:w="8301" w:type="dxa"/>
            <w:vAlign w:val="center"/>
          </w:tcPr>
          <w:p w14:paraId="5D01AD6E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Натрий</w:t>
            </w:r>
          </w:p>
        </w:tc>
        <w:tc>
          <w:tcPr>
            <w:tcW w:w="993" w:type="dxa"/>
            <w:vAlign w:val="center"/>
          </w:tcPr>
          <w:p w14:paraId="24672DE7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0734B5" w:rsidRPr="000D0673" w14:paraId="4ECBB1E9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0BAE24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2.1.25</w:t>
            </w:r>
          </w:p>
        </w:tc>
        <w:tc>
          <w:tcPr>
            <w:tcW w:w="8301" w:type="dxa"/>
            <w:vAlign w:val="center"/>
          </w:tcPr>
          <w:p w14:paraId="30248B2C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993" w:type="dxa"/>
            <w:vAlign w:val="center"/>
          </w:tcPr>
          <w:p w14:paraId="04FBE6A3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0734B5" w:rsidRPr="000D0673" w14:paraId="4B8B5111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752869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2.1.26</w:t>
            </w:r>
          </w:p>
        </w:tc>
        <w:tc>
          <w:tcPr>
            <w:tcW w:w="8301" w:type="dxa"/>
            <w:vAlign w:val="center"/>
          </w:tcPr>
          <w:p w14:paraId="649C2C25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Магний</w:t>
            </w:r>
          </w:p>
        </w:tc>
        <w:tc>
          <w:tcPr>
            <w:tcW w:w="993" w:type="dxa"/>
            <w:vAlign w:val="center"/>
          </w:tcPr>
          <w:p w14:paraId="565665C6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0734B5" w:rsidRPr="000D0673" w14:paraId="19AC930D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B1E7D8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2.1.27</w:t>
            </w:r>
          </w:p>
        </w:tc>
        <w:tc>
          <w:tcPr>
            <w:tcW w:w="8301" w:type="dxa"/>
            <w:vAlign w:val="center"/>
          </w:tcPr>
          <w:p w14:paraId="56182E2C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Цинк</w:t>
            </w:r>
          </w:p>
        </w:tc>
        <w:tc>
          <w:tcPr>
            <w:tcW w:w="993" w:type="dxa"/>
            <w:vAlign w:val="center"/>
          </w:tcPr>
          <w:p w14:paraId="78B02C9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734B5" w:rsidRPr="000D0673" w14:paraId="3A4321C3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9211B3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2.1.28</w:t>
            </w:r>
          </w:p>
        </w:tc>
        <w:tc>
          <w:tcPr>
            <w:tcW w:w="8301" w:type="dxa"/>
            <w:vAlign w:val="center"/>
          </w:tcPr>
          <w:p w14:paraId="5ABDA770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993" w:type="dxa"/>
            <w:vAlign w:val="center"/>
          </w:tcPr>
          <w:p w14:paraId="38CD625B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0734B5" w:rsidRPr="000D0673" w14:paraId="502A86FA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73147A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2.1.29</w:t>
            </w:r>
          </w:p>
        </w:tc>
        <w:tc>
          <w:tcPr>
            <w:tcW w:w="8301" w:type="dxa"/>
            <w:vAlign w:val="center"/>
          </w:tcPr>
          <w:p w14:paraId="25E54F9C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Железо</w:t>
            </w:r>
          </w:p>
        </w:tc>
        <w:tc>
          <w:tcPr>
            <w:tcW w:w="993" w:type="dxa"/>
            <w:vAlign w:val="center"/>
          </w:tcPr>
          <w:p w14:paraId="692BCB7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4A2263C2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88F55F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2.1.30</w:t>
            </w:r>
          </w:p>
        </w:tc>
        <w:tc>
          <w:tcPr>
            <w:tcW w:w="8301" w:type="dxa"/>
            <w:vAlign w:val="center"/>
          </w:tcPr>
          <w:p w14:paraId="4339FB1A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Расчет отношение (</w:t>
            </w:r>
            <w:proofErr w:type="spellStart"/>
            <w:r w:rsidRPr="000D0673">
              <w:rPr>
                <w:rFonts w:ascii="Times New Roman" w:hAnsi="Times New Roman" w:cs="Times New Roman"/>
                <w:color w:val="000000" w:themeColor="text1"/>
              </w:rPr>
              <w:t>Ca</w:t>
            </w:r>
            <w:proofErr w:type="spellEnd"/>
            <w:r w:rsidRPr="000D0673">
              <w:rPr>
                <w:rFonts w:ascii="Times New Roman" w:hAnsi="Times New Roman" w:cs="Times New Roman"/>
                <w:color w:val="000000" w:themeColor="text1"/>
              </w:rPr>
              <w:t>/P)</w:t>
            </w:r>
          </w:p>
        </w:tc>
        <w:tc>
          <w:tcPr>
            <w:tcW w:w="993" w:type="dxa"/>
            <w:vAlign w:val="center"/>
          </w:tcPr>
          <w:p w14:paraId="2262FA20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0734B5" w:rsidRPr="000D0673" w14:paraId="57D335C7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9E3EB" w14:textId="77777777" w:rsidR="000734B5" w:rsidRPr="000D0673" w:rsidRDefault="000734B5" w:rsidP="005075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2.2.</w:t>
            </w:r>
          </w:p>
        </w:tc>
        <w:tc>
          <w:tcPr>
            <w:tcW w:w="8301" w:type="dxa"/>
            <w:vAlign w:val="center"/>
          </w:tcPr>
          <w:p w14:paraId="27896B11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роведение биохимического анализа крови животных по ключевым показателям, включает определение 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 xml:space="preserve"> показателей: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br/>
              <w:t xml:space="preserve">глюкоза, пировиноградная кислота, неэстерифицированная (свободная) жирная кислота (НЭЖК), кетоновые тела, общий белок, содержание белковых фракций (альбумина; Альфа 1 Глобулина, Альфа 2 Глобулина, Бета Глобулина, Гамма Глобулина), белковый индекс, мочевина,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минный</w:t>
            </w:r>
            <w:proofErr w:type="spellEnd"/>
            <w:r w:rsidRPr="000D0673">
              <w:rPr>
                <w:rFonts w:ascii="Times New Roman" w:hAnsi="Times New Roman" w:cs="Times New Roman"/>
                <w:color w:val="000000" w:themeColor="text1"/>
              </w:rPr>
              <w:t xml:space="preserve"> азот, АЛТ, АСТ, кальций, фосфор, отношения кальция к фосфору (</w:t>
            </w:r>
            <w:proofErr w:type="spellStart"/>
            <w:r w:rsidRPr="000D0673">
              <w:rPr>
                <w:rFonts w:ascii="Times New Roman" w:hAnsi="Times New Roman" w:cs="Times New Roman"/>
                <w:color w:val="000000" w:themeColor="text1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/P), кислотная емкость, каротин</w:t>
            </w:r>
            <w:r>
              <w:rPr>
                <w:rFonts w:ascii="Times New Roman" w:hAnsi="Times New Roman" w:cs="Times New Roman"/>
                <w:color w:val="000000" w:themeColor="text1"/>
              </w:rPr>
              <w:t>, общий билирубин, холестерин, триглицериды, щелочная фосфатаза.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D0673">
              <w:rPr>
                <w:rStyle w:val="a7"/>
                <w:rFonts w:ascii="Times New Roman" w:hAnsi="Times New Roman" w:cs="Times New Roman"/>
                <w:color w:val="000000" w:themeColor="text1"/>
              </w:rPr>
              <w:lastRenderedPageBreak/>
              <w:t>Автоматический биохимический анализатор + классический метод с предоставлением развернутого отчета</w:t>
            </w:r>
          </w:p>
        </w:tc>
        <w:tc>
          <w:tcPr>
            <w:tcW w:w="993" w:type="dxa"/>
            <w:vAlign w:val="center"/>
          </w:tcPr>
          <w:p w14:paraId="5DDD2398" w14:textId="77777777" w:rsidR="000734B5" w:rsidRPr="00A91AFD" w:rsidRDefault="000734B5" w:rsidP="005075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1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1900</w:t>
            </w:r>
          </w:p>
          <w:p w14:paraId="07AB75CF" w14:textId="77777777" w:rsidR="000734B5" w:rsidRPr="00B13ED4" w:rsidRDefault="000734B5" w:rsidP="005075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34B5" w:rsidRPr="000D0673" w14:paraId="3613CF08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2FA3E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8301" w:type="dxa"/>
            <w:vAlign w:val="center"/>
          </w:tcPr>
          <w:p w14:paraId="3F070C64" w14:textId="77777777" w:rsidR="000734B5" w:rsidRPr="000D0673" w:rsidRDefault="000734B5" w:rsidP="005075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Проведение биохимического анализа крови животных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(минеральный профиль)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 xml:space="preserve"> включает определение 10 показателей:</w:t>
            </w:r>
          </w:p>
          <w:p w14:paraId="0C733970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кальций, фосфор, отношения кальция к фосфору (</w:t>
            </w:r>
            <w:proofErr w:type="spellStart"/>
            <w:r w:rsidRPr="000D0673">
              <w:rPr>
                <w:rFonts w:ascii="Times New Roman" w:hAnsi="Times New Roman" w:cs="Times New Roman"/>
                <w:color w:val="000000" w:themeColor="text1"/>
              </w:rPr>
              <w:t>Ca</w:t>
            </w:r>
            <w:proofErr w:type="spellEnd"/>
            <w:r w:rsidRPr="000D0673">
              <w:rPr>
                <w:rFonts w:ascii="Times New Roman" w:hAnsi="Times New Roman" w:cs="Times New Roman"/>
                <w:color w:val="000000" w:themeColor="text1"/>
              </w:rPr>
              <w:t>/P), магний, натрий, калий, цинк, медь, железо, хлориды.</w:t>
            </w:r>
          </w:p>
        </w:tc>
        <w:tc>
          <w:tcPr>
            <w:tcW w:w="993" w:type="dxa"/>
            <w:vAlign w:val="center"/>
          </w:tcPr>
          <w:p w14:paraId="3B6F40C0" w14:textId="77777777" w:rsidR="000734B5" w:rsidRPr="00A91AFD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1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</w:t>
            </w:r>
          </w:p>
        </w:tc>
      </w:tr>
      <w:tr w:rsidR="000734B5" w:rsidRPr="000D0673" w14:paraId="7309AD6D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FA321C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8301" w:type="dxa"/>
            <w:vAlign w:val="center"/>
          </w:tcPr>
          <w:p w14:paraId="09612B99" w14:textId="77777777" w:rsidR="000734B5" w:rsidRPr="000D0673" w:rsidRDefault="000734B5" w:rsidP="00507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Проведение биохимического анализа крови животных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(печеночный профиль)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 xml:space="preserve"> включает определение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6 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показателей: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br/>
              <w:t>АЛТ, АС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 xml:space="preserve">, ЩФ, общий билирубин, </w:t>
            </w:r>
            <w:r>
              <w:rPr>
                <w:rFonts w:ascii="Times New Roman" w:hAnsi="Times New Roman" w:cs="Times New Roman"/>
                <w:color w:val="000000" w:themeColor="text1"/>
              </w:rPr>
              <w:t>холестерин</w:t>
            </w:r>
            <w:r w:rsidRPr="000D0673">
              <w:rPr>
                <w:rFonts w:ascii="Times New Roman" w:hAnsi="Times New Roman" w:cs="Times New Roman"/>
                <w:color w:val="000000" w:themeColor="text1"/>
              </w:rPr>
              <w:t>, триглицериды.</w:t>
            </w:r>
          </w:p>
        </w:tc>
        <w:tc>
          <w:tcPr>
            <w:tcW w:w="993" w:type="dxa"/>
            <w:vAlign w:val="center"/>
          </w:tcPr>
          <w:p w14:paraId="6FD254BC" w14:textId="77777777" w:rsidR="000734B5" w:rsidRPr="00A91AFD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650</w:t>
            </w:r>
          </w:p>
        </w:tc>
      </w:tr>
      <w:tr w:rsidR="000734B5" w:rsidRPr="000D0673" w14:paraId="265D735E" w14:textId="77777777" w:rsidTr="006670C4">
        <w:trPr>
          <w:trHeight w:val="20"/>
          <w:jc w:val="center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F15A0" w14:textId="77777777" w:rsidR="000734B5" w:rsidRPr="000D0673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8301" w:type="dxa"/>
            <w:vAlign w:val="center"/>
          </w:tcPr>
          <w:p w14:paraId="55FD6BAC" w14:textId="77777777" w:rsidR="000734B5" w:rsidRPr="000D0673" w:rsidRDefault="000734B5" w:rsidP="005075F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D0673">
              <w:rPr>
                <w:rFonts w:ascii="Times New Roman" w:hAnsi="Times New Roman" w:cs="Times New Roman"/>
                <w:color w:val="000000" w:themeColor="text1"/>
              </w:rPr>
              <w:t>Гематологический анализ крови на автоматическом анализаторе определение гемоглобина, лейкоцитов, лимфоцитов, гранулоцитов, гематокрита, эритроцитов, тромбоцитов, среднего объема эритроцитов, ширины распределения эритроцитов, среднего содержания гемоглобина в эритроците, средней концентрации гемоглобина в эритроците, среднего объема тромбоцитов</w:t>
            </w:r>
          </w:p>
        </w:tc>
        <w:tc>
          <w:tcPr>
            <w:tcW w:w="993" w:type="dxa"/>
            <w:vAlign w:val="center"/>
          </w:tcPr>
          <w:p w14:paraId="76188970" w14:textId="77777777" w:rsidR="000734B5" w:rsidRPr="00A91AFD" w:rsidRDefault="000734B5" w:rsidP="005075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1A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600</w:t>
            </w:r>
          </w:p>
        </w:tc>
      </w:tr>
    </w:tbl>
    <w:p w14:paraId="3DD962EA" w14:textId="2E86A32A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7E2E616A" w14:textId="545C1392" w:rsidR="000734B5" w:rsidRDefault="000734B5" w:rsidP="009063BA">
      <w:pPr>
        <w:ind w:firstLine="708"/>
        <w:jc w:val="both"/>
        <w:rPr>
          <w:rFonts w:ascii="Times New Roman" w:hAnsi="Times New Roman" w:cs="Times New Roman"/>
        </w:rPr>
      </w:pPr>
    </w:p>
    <w:p w14:paraId="6B67AFD0" w14:textId="03D0AE5C" w:rsidR="000734B5" w:rsidRDefault="000734B5" w:rsidP="009063BA">
      <w:pPr>
        <w:ind w:firstLine="708"/>
        <w:jc w:val="both"/>
        <w:rPr>
          <w:rFonts w:ascii="Times New Roman" w:hAnsi="Times New Roman" w:cs="Times New Roman"/>
        </w:rPr>
      </w:pPr>
    </w:p>
    <w:p w14:paraId="77BDB332" w14:textId="439072B6" w:rsidR="000734B5" w:rsidRDefault="000734B5" w:rsidP="009063BA">
      <w:pPr>
        <w:ind w:firstLine="708"/>
        <w:jc w:val="both"/>
        <w:rPr>
          <w:rFonts w:ascii="Times New Roman" w:hAnsi="Times New Roman" w:cs="Times New Roman"/>
        </w:rPr>
      </w:pPr>
    </w:p>
    <w:p w14:paraId="178D792D" w14:textId="296E6AA5" w:rsidR="000734B5" w:rsidRDefault="000734B5" w:rsidP="009063BA">
      <w:pPr>
        <w:ind w:firstLine="708"/>
        <w:jc w:val="both"/>
        <w:rPr>
          <w:rFonts w:ascii="Times New Roman" w:hAnsi="Times New Roman" w:cs="Times New Roman"/>
        </w:rPr>
      </w:pPr>
    </w:p>
    <w:p w14:paraId="0BFE17BB" w14:textId="77777777" w:rsidR="000734B5" w:rsidRDefault="000734B5" w:rsidP="009063BA">
      <w:pPr>
        <w:ind w:firstLine="708"/>
        <w:jc w:val="both"/>
        <w:rPr>
          <w:rFonts w:ascii="Times New Roman" w:hAnsi="Times New Roman" w:cs="Times New Roman"/>
        </w:rPr>
      </w:pPr>
    </w:p>
    <w:p w14:paraId="40512D6C" w14:textId="054861C7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44DBC517" w14:textId="3E24ED3B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29ADBD29" w14:textId="093EA7BD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43B5A8F8" w14:textId="2B200B7C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07656247" w14:textId="5777E32E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2D534E0E" w14:textId="6FE6299A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6BD6F3D3" w14:textId="3054E1A9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4361DB8C" w14:textId="1C306AD2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087EAF6B" w14:textId="7F1C4707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7ADDC95B" w14:textId="45406E06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53C9A948" w14:textId="7A700578" w:rsidR="0038338D" w:rsidRDefault="0038338D" w:rsidP="009063BA">
      <w:pPr>
        <w:ind w:firstLine="708"/>
        <w:jc w:val="both"/>
        <w:rPr>
          <w:rFonts w:ascii="Times New Roman" w:hAnsi="Times New Roman" w:cs="Times New Roman"/>
        </w:rPr>
      </w:pPr>
    </w:p>
    <w:p w14:paraId="368ED663" w14:textId="20C36F4E" w:rsidR="0038338D" w:rsidRDefault="0038338D" w:rsidP="009063BA">
      <w:pPr>
        <w:ind w:firstLine="708"/>
        <w:jc w:val="both"/>
        <w:rPr>
          <w:rFonts w:ascii="Times New Roman" w:hAnsi="Times New Roman" w:cs="Times New Roman"/>
        </w:rPr>
      </w:pPr>
    </w:p>
    <w:p w14:paraId="0491C6ED" w14:textId="77777777" w:rsidR="0038338D" w:rsidRDefault="0038338D" w:rsidP="009063BA">
      <w:pPr>
        <w:ind w:firstLine="708"/>
        <w:jc w:val="both"/>
        <w:rPr>
          <w:rFonts w:ascii="Times New Roman" w:hAnsi="Times New Roman" w:cs="Times New Roman"/>
        </w:rPr>
      </w:pPr>
    </w:p>
    <w:p w14:paraId="13FF69C8" w14:textId="4889CD29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69907DE0" w14:textId="7781FF56" w:rsidR="003C5B14" w:rsidRDefault="003C5B14" w:rsidP="009063BA">
      <w:pPr>
        <w:ind w:firstLine="708"/>
        <w:jc w:val="both"/>
        <w:rPr>
          <w:rFonts w:ascii="Times New Roman" w:hAnsi="Times New Roman" w:cs="Times New Roman"/>
        </w:rPr>
      </w:pPr>
    </w:p>
    <w:p w14:paraId="512D865E" w14:textId="5A88B55D" w:rsidR="006670C4" w:rsidRDefault="006670C4" w:rsidP="009063BA">
      <w:pPr>
        <w:ind w:firstLine="708"/>
        <w:jc w:val="both"/>
        <w:rPr>
          <w:rFonts w:ascii="Times New Roman" w:hAnsi="Times New Roman" w:cs="Times New Roman"/>
        </w:rPr>
      </w:pPr>
    </w:p>
    <w:p w14:paraId="49A29C3B" w14:textId="7E506F67" w:rsidR="006670C4" w:rsidRDefault="006670C4" w:rsidP="009063BA">
      <w:pPr>
        <w:ind w:firstLine="708"/>
        <w:jc w:val="both"/>
        <w:rPr>
          <w:rFonts w:ascii="Times New Roman" w:hAnsi="Times New Roman" w:cs="Times New Roman"/>
        </w:rPr>
      </w:pPr>
    </w:p>
    <w:p w14:paraId="39825459" w14:textId="30B6D668" w:rsidR="003C5B14" w:rsidRDefault="003C5B14" w:rsidP="00D10CEB">
      <w:pPr>
        <w:widowControl w:val="0"/>
        <w:tabs>
          <w:tab w:val="left" w:pos="567"/>
        </w:tabs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3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ИЗУЧЕНИЕ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 КРОВИ КРС ДЛЯ ПОДТВ</w:t>
      </w:r>
      <w:r w:rsidR="00FA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РЖДЕНИЯ ДОСТОВЕРНОСТИ ПРОИСХОЖДЕНИЯ.</w:t>
      </w:r>
    </w:p>
    <w:p w14:paraId="151797E0" w14:textId="5D9D231E" w:rsidR="0041320C" w:rsidRPr="0041320C" w:rsidRDefault="0041320C" w:rsidP="0041320C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з</w:t>
      </w:r>
      <w:r w:rsidRPr="0041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аведующий лабораторией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670C4" w:rsidRP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молекулярно-генетической и иммуногенетической экспертизы</w:t>
      </w:r>
    </w:p>
    <w:p w14:paraId="7BE3E210" w14:textId="0623F84A" w:rsidR="0041320C" w:rsidRPr="0041320C" w:rsidRDefault="0041320C" w:rsidP="0041320C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Селимян Максим Олегович</w:t>
      </w:r>
    </w:p>
    <w:p w14:paraId="706478E5" w14:textId="5AE3A511" w:rsidR="0041320C" w:rsidRPr="008A3F64" w:rsidRDefault="0041320C" w:rsidP="0041320C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3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 (8172) 59-78-07</w:t>
      </w:r>
    </w:p>
    <w:p w14:paraId="714C2C6B" w14:textId="2ABC1AF3" w:rsidR="00D47910" w:rsidRPr="008A3F64" w:rsidRDefault="0041320C" w:rsidP="0041320C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6670C4" w:rsidRP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sss</w:t>
      </w:r>
      <w:proofErr w:type="spellEnd"/>
      <w:r w:rsidR="006670C4"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090909@</w:t>
      </w:r>
      <w:r w:rsidR="006670C4" w:rsidRP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="006670C4"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6670C4" w:rsidRP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  <w:r w:rsidR="006670C4"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6670C4"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sznii</w:t>
      </w:r>
      <w:proofErr w:type="spellEnd"/>
      <w:r w:rsidR="006670C4"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r w:rsidR="006670C4"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list</w:t>
      </w:r>
      <w:r w:rsidR="006670C4" w:rsidRPr="008A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6670C4"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proofErr w:type="spellEnd"/>
    </w:p>
    <w:tbl>
      <w:tblPr>
        <w:tblStyle w:val="a3"/>
        <w:tblW w:w="5383" w:type="pct"/>
        <w:jc w:val="center"/>
        <w:tblLook w:val="04A0" w:firstRow="1" w:lastRow="0" w:firstColumn="1" w:lastColumn="0" w:noHBand="0" w:noVBand="1"/>
      </w:tblPr>
      <w:tblGrid>
        <w:gridCol w:w="709"/>
        <w:gridCol w:w="8165"/>
        <w:gridCol w:w="1187"/>
      </w:tblGrid>
      <w:tr w:rsidR="00131953" w:rsidRPr="003C5B14" w14:paraId="141BABF0" w14:textId="77777777" w:rsidTr="00F1387F">
        <w:trPr>
          <w:trHeight w:val="611"/>
          <w:tblHeader/>
          <w:jc w:val="center"/>
        </w:trPr>
        <w:tc>
          <w:tcPr>
            <w:tcW w:w="709" w:type="dxa"/>
            <w:vAlign w:val="center"/>
            <w:hideMark/>
          </w:tcPr>
          <w:p w14:paraId="08304949" w14:textId="77777777" w:rsidR="00131953" w:rsidRPr="003C5B14" w:rsidRDefault="00131953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B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164" w:type="dxa"/>
            <w:vAlign w:val="center"/>
            <w:hideMark/>
          </w:tcPr>
          <w:p w14:paraId="3F781BBC" w14:textId="77777777" w:rsidR="00131953" w:rsidRPr="003C5B14" w:rsidRDefault="00131953" w:rsidP="0013195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B14">
              <w:rPr>
                <w:rFonts w:ascii="Times New Roman" w:hAnsi="Times New Roman" w:cs="Times New Roman"/>
                <w:b/>
                <w:bCs/>
              </w:rPr>
              <w:t>Наименование работ</w:t>
            </w:r>
          </w:p>
        </w:tc>
        <w:tc>
          <w:tcPr>
            <w:tcW w:w="1187" w:type="dxa"/>
            <w:vAlign w:val="center"/>
            <w:hideMark/>
          </w:tcPr>
          <w:p w14:paraId="1AA0E0CE" w14:textId="77777777" w:rsidR="00F1387F" w:rsidRPr="006670C4" w:rsidRDefault="00F1387F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14:paraId="67005DCF" w14:textId="28DCF769" w:rsidR="00131953" w:rsidRPr="003C5B14" w:rsidRDefault="00F1387F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(без НДС), руб.</w:t>
            </w:r>
          </w:p>
        </w:tc>
      </w:tr>
      <w:tr w:rsidR="00131953" w:rsidRPr="003C5B14" w14:paraId="3FEF8C67" w14:textId="77777777" w:rsidTr="00F1387F">
        <w:trPr>
          <w:trHeight w:val="915"/>
          <w:jc w:val="center"/>
        </w:trPr>
        <w:tc>
          <w:tcPr>
            <w:tcW w:w="709" w:type="dxa"/>
            <w:vAlign w:val="center"/>
            <w:hideMark/>
          </w:tcPr>
          <w:p w14:paraId="049FD295" w14:textId="4AED2E34" w:rsidR="00131953" w:rsidRPr="003E3AEC" w:rsidRDefault="00131953" w:rsidP="00F1387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E3AE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164" w:type="dxa"/>
            <w:vAlign w:val="center"/>
          </w:tcPr>
          <w:p w14:paraId="025E610B" w14:textId="0457D68C" w:rsidR="00131953" w:rsidRPr="003C5B14" w:rsidRDefault="00131953" w:rsidP="003C5B1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5B14">
              <w:rPr>
                <w:rFonts w:ascii="Times New Roman" w:hAnsi="Times New Roman" w:cs="Times New Roman"/>
                <w:color w:val="333333"/>
              </w:rPr>
              <w:t>Проведение </w:t>
            </w:r>
            <w:r w:rsidRPr="003C5B14">
              <w:rPr>
                <w:rStyle w:val="a6"/>
                <w:rFonts w:ascii="Times New Roman" w:hAnsi="Times New Roman" w:cs="Times New Roman"/>
                <w:color w:val="333333"/>
              </w:rPr>
              <w:t>иммуногенетического тестирования крупного рогатого скота</w:t>
            </w:r>
            <w:r w:rsidRPr="003C5B14">
              <w:rPr>
                <w:rFonts w:ascii="Times New Roman" w:hAnsi="Times New Roman" w:cs="Times New Roman"/>
                <w:color w:val="333333"/>
              </w:rPr>
              <w:t>, определение достоверности происхождения животных, в расчете на 1 голову</w:t>
            </w:r>
            <w:r w:rsidRPr="003C5B14">
              <w:rPr>
                <w:rFonts w:ascii="Times New Roman" w:hAnsi="Times New Roman" w:cs="Times New Roman"/>
                <w:color w:val="333333"/>
              </w:rPr>
              <w:br/>
            </w:r>
            <w:r w:rsidRPr="003C5B14">
              <w:rPr>
                <w:rStyle w:val="a7"/>
                <w:rFonts w:ascii="Times New Roman" w:hAnsi="Times New Roman" w:cs="Times New Roman"/>
                <w:color w:val="333333"/>
              </w:rPr>
              <w:t>Время проведения анализа 5 рабочих дней</w:t>
            </w:r>
          </w:p>
        </w:tc>
        <w:tc>
          <w:tcPr>
            <w:tcW w:w="1187" w:type="dxa"/>
            <w:vAlign w:val="center"/>
          </w:tcPr>
          <w:p w14:paraId="7A70440C" w14:textId="18D04DD3" w:rsidR="00131953" w:rsidRPr="003C5B14" w:rsidRDefault="009358FE" w:rsidP="00F138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33333"/>
              </w:rPr>
              <w:t>6</w:t>
            </w:r>
            <w:r w:rsidR="00131953" w:rsidRPr="003C5B14">
              <w:rPr>
                <w:rFonts w:ascii="Times New Roman" w:hAnsi="Times New Roman" w:cs="Times New Roman"/>
                <w:color w:val="333333"/>
              </w:rPr>
              <w:t>00</w:t>
            </w:r>
          </w:p>
        </w:tc>
      </w:tr>
      <w:tr w:rsidR="00131953" w:rsidRPr="003C5B14" w14:paraId="181DDCE8" w14:textId="77777777" w:rsidTr="00F1387F">
        <w:trPr>
          <w:trHeight w:val="557"/>
          <w:jc w:val="center"/>
        </w:trPr>
        <w:tc>
          <w:tcPr>
            <w:tcW w:w="709" w:type="dxa"/>
            <w:vAlign w:val="center"/>
            <w:hideMark/>
          </w:tcPr>
          <w:p w14:paraId="63EA11A0" w14:textId="0715B901" w:rsidR="00131953" w:rsidRPr="003E3AEC" w:rsidRDefault="00131953" w:rsidP="00F1387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E3AE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164" w:type="dxa"/>
            <w:vAlign w:val="center"/>
          </w:tcPr>
          <w:p w14:paraId="25B30889" w14:textId="05CE012C" w:rsidR="00131953" w:rsidRPr="003C5B14" w:rsidRDefault="00131953" w:rsidP="003C5B1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5B14">
              <w:rPr>
                <w:rFonts w:ascii="Times New Roman" w:hAnsi="Times New Roman" w:cs="Times New Roman"/>
                <w:color w:val="333333"/>
              </w:rPr>
              <w:t>Проведение </w:t>
            </w:r>
            <w:r w:rsidRPr="003C5B14">
              <w:rPr>
                <w:rStyle w:val="a6"/>
                <w:rFonts w:ascii="Times New Roman" w:hAnsi="Times New Roman" w:cs="Times New Roman"/>
                <w:color w:val="333333"/>
              </w:rPr>
              <w:t>молекулярно-генетической экспертизы крупного рогатого скота</w:t>
            </w:r>
            <w:r w:rsidRPr="003C5B14">
              <w:rPr>
                <w:rFonts w:ascii="Times New Roman" w:hAnsi="Times New Roman" w:cs="Times New Roman"/>
                <w:color w:val="333333"/>
              </w:rPr>
              <w:t>, определение достоверности происхождения животных, в расчете на 1 голову</w:t>
            </w:r>
            <w:r w:rsidRPr="003C5B14">
              <w:rPr>
                <w:rFonts w:ascii="Times New Roman" w:hAnsi="Times New Roman" w:cs="Times New Roman"/>
                <w:i/>
                <w:iCs/>
                <w:color w:val="333333"/>
              </w:rPr>
              <w:br/>
              <w:t>Время проведения анализа 3 рабочих дня</w:t>
            </w:r>
          </w:p>
        </w:tc>
        <w:tc>
          <w:tcPr>
            <w:tcW w:w="1187" w:type="dxa"/>
            <w:vAlign w:val="center"/>
          </w:tcPr>
          <w:p w14:paraId="242770C4" w14:textId="59557DFC" w:rsidR="00131953" w:rsidRPr="003C5B14" w:rsidRDefault="00C07D61" w:rsidP="00F1387F">
            <w:pPr>
              <w:spacing w:after="160" w:line="259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131953" w:rsidRPr="00F52A74">
              <w:rPr>
                <w:rFonts w:ascii="Times New Roman" w:hAnsi="Times New Roman" w:cs="Times New Roman"/>
              </w:rPr>
              <w:t>0</w:t>
            </w:r>
          </w:p>
        </w:tc>
      </w:tr>
      <w:tr w:rsidR="00131953" w:rsidRPr="003C5B14" w14:paraId="07F47159" w14:textId="77777777" w:rsidTr="00F1387F">
        <w:trPr>
          <w:trHeight w:val="551"/>
          <w:jc w:val="center"/>
        </w:trPr>
        <w:tc>
          <w:tcPr>
            <w:tcW w:w="709" w:type="dxa"/>
            <w:vAlign w:val="center"/>
            <w:hideMark/>
          </w:tcPr>
          <w:p w14:paraId="4CB0719E" w14:textId="3EA9FD00" w:rsidR="00131953" w:rsidRPr="003E3AEC" w:rsidRDefault="00131953" w:rsidP="00F1387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E3AE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164" w:type="dxa"/>
            <w:vAlign w:val="center"/>
          </w:tcPr>
          <w:p w14:paraId="6CDA9589" w14:textId="77777777" w:rsidR="00131953" w:rsidRPr="003C5B14" w:rsidRDefault="00131953" w:rsidP="003C5B14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3C5B14">
              <w:rPr>
                <w:rFonts w:ascii="Times New Roman" w:hAnsi="Times New Roman" w:cs="Times New Roman"/>
                <w:color w:val="333333"/>
              </w:rPr>
              <w:t>Установление истинных родителей, в расчете на 1 голову</w:t>
            </w:r>
          </w:p>
          <w:p w14:paraId="2803A33A" w14:textId="18A78E9A" w:rsidR="00131953" w:rsidRPr="003C5B14" w:rsidRDefault="00131953" w:rsidP="003C5B14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3C5B14">
              <w:rPr>
                <w:rFonts w:ascii="Times New Roman" w:hAnsi="Times New Roman" w:cs="Times New Roman"/>
                <w:i/>
                <w:iCs/>
                <w:color w:val="333333"/>
              </w:rPr>
              <w:t>Время проведения анализа 1 рабочий день</w:t>
            </w:r>
          </w:p>
        </w:tc>
        <w:tc>
          <w:tcPr>
            <w:tcW w:w="1187" w:type="dxa"/>
            <w:vAlign w:val="center"/>
          </w:tcPr>
          <w:p w14:paraId="569AB3E6" w14:textId="3DCD7FFB" w:rsidR="00131953" w:rsidRPr="003C5B14" w:rsidRDefault="00131953" w:rsidP="00F1387F">
            <w:pPr>
              <w:spacing w:after="160" w:line="259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5B14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B7EEF4B" w14:textId="0CB36A86" w:rsidR="000A37E5" w:rsidRDefault="000A37E5" w:rsidP="000A37E5">
      <w:pPr>
        <w:ind w:firstLine="708"/>
        <w:jc w:val="both"/>
        <w:rPr>
          <w:rFonts w:ascii="Times New Roman" w:hAnsi="Times New Roman" w:cs="Times New Roman"/>
        </w:rPr>
      </w:pPr>
    </w:p>
    <w:p w14:paraId="5A0A3DA4" w14:textId="55EBA7CD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4C913A8A" w14:textId="7A7F9C84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0CA472BC" w14:textId="1BD256AA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6F536C5B" w14:textId="6E70CC87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78633F6A" w14:textId="7861B134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56D81F0F" w14:textId="77777777" w:rsidR="004612D4" w:rsidRDefault="004612D4" w:rsidP="000A37E5">
      <w:pPr>
        <w:ind w:firstLine="708"/>
        <w:jc w:val="both"/>
        <w:rPr>
          <w:rFonts w:ascii="Times New Roman" w:hAnsi="Times New Roman" w:cs="Times New Roman"/>
        </w:rPr>
      </w:pPr>
    </w:p>
    <w:p w14:paraId="0AC9E70F" w14:textId="7EB1D11C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06B014E3" w14:textId="2C1E09BB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1768066E" w14:textId="0CCB65FB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7214149D" w14:textId="0767C15A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327145FB" w14:textId="3E966F12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2C2FEAEB" w14:textId="455409FE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44104032" w14:textId="3E7B9FB9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27AB42B7" w14:textId="702B3D65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45DF4081" w14:textId="20BA7599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2C3E352B" w14:textId="043E51E5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65D85F75" w14:textId="38D2FE38" w:rsidR="006670C4" w:rsidRDefault="006670C4" w:rsidP="000A37E5">
      <w:pPr>
        <w:ind w:firstLine="708"/>
        <w:jc w:val="both"/>
        <w:rPr>
          <w:rFonts w:ascii="Times New Roman" w:hAnsi="Times New Roman" w:cs="Times New Roman"/>
        </w:rPr>
      </w:pPr>
    </w:p>
    <w:p w14:paraId="116F87B5" w14:textId="77777777" w:rsidR="006670C4" w:rsidRDefault="006670C4" w:rsidP="000A37E5">
      <w:pPr>
        <w:ind w:firstLine="708"/>
        <w:jc w:val="both"/>
        <w:rPr>
          <w:rFonts w:ascii="Times New Roman" w:hAnsi="Times New Roman" w:cs="Times New Roman"/>
        </w:rPr>
      </w:pPr>
    </w:p>
    <w:p w14:paraId="7E16D7C4" w14:textId="4D608199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0A58AD1E" w14:textId="06F605E9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274D5CFD" w14:textId="77777777" w:rsidR="00C22ABB" w:rsidRDefault="00C22ABB" w:rsidP="000A37E5">
      <w:pPr>
        <w:ind w:firstLine="708"/>
        <w:jc w:val="both"/>
        <w:rPr>
          <w:rFonts w:ascii="Times New Roman" w:hAnsi="Times New Roman" w:cs="Times New Roman"/>
        </w:rPr>
      </w:pPr>
    </w:p>
    <w:p w14:paraId="4E2CDEAF" w14:textId="6C9689AB" w:rsidR="000A37E5" w:rsidRDefault="000A37E5" w:rsidP="00D10CEB">
      <w:pPr>
        <w:widowControl w:val="0"/>
        <w:tabs>
          <w:tab w:val="left" w:pos="567"/>
        </w:tabs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3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ИЗУЧЕНИЕ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КАЧЕСТВЕННЫХ ПОКАЗАТЕЛЕЙ МОЛОКА.</w:t>
      </w:r>
    </w:p>
    <w:p w14:paraId="78F33C44" w14:textId="3FFFDA48" w:rsidR="004946E8" w:rsidRPr="004946E8" w:rsidRDefault="00115093" w:rsidP="004946E8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з</w:t>
      </w:r>
      <w:r w:rsidR="004946E8"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аведующий лабораторией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селекционного контроля качества молока</w:t>
      </w:r>
    </w:p>
    <w:p w14:paraId="2EDD463E" w14:textId="12BA013A" w:rsidR="004946E8" w:rsidRPr="004946E8" w:rsidRDefault="004946E8" w:rsidP="004946E8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Чижова Татьяна Валентиновна</w:t>
      </w:r>
    </w:p>
    <w:p w14:paraId="79DC7583" w14:textId="54D1D0AE" w:rsidR="004946E8" w:rsidRPr="004946E8" w:rsidRDefault="004946E8" w:rsidP="004946E8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</w:t>
      </w:r>
      <w:r w:rsidR="00667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(8172) 52-56-61</w:t>
      </w:r>
    </w:p>
    <w:p w14:paraId="662C4C25" w14:textId="24765659" w:rsidR="00115093" w:rsidRPr="00581665" w:rsidRDefault="004946E8" w:rsidP="004946E8">
      <w:pPr>
        <w:widowControl w:val="0"/>
        <w:tabs>
          <w:tab w:val="left" w:pos="567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-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moloka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07@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mail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r w:rsidR="00581665"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sznii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@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list</w:t>
      </w:r>
      <w:r w:rsidRPr="0058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494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</w:p>
    <w:tbl>
      <w:tblPr>
        <w:tblStyle w:val="a3"/>
        <w:tblW w:w="5458" w:type="pct"/>
        <w:jc w:val="center"/>
        <w:tblLook w:val="04A0" w:firstRow="1" w:lastRow="0" w:firstColumn="1" w:lastColumn="0" w:noHBand="0" w:noVBand="1"/>
      </w:tblPr>
      <w:tblGrid>
        <w:gridCol w:w="851"/>
        <w:gridCol w:w="8216"/>
        <w:gridCol w:w="1134"/>
      </w:tblGrid>
      <w:tr w:rsidR="004946E8" w:rsidRPr="006670C4" w14:paraId="2C456BE9" w14:textId="77777777" w:rsidTr="00F1387F">
        <w:trPr>
          <w:trHeight w:val="20"/>
          <w:tblHeader/>
          <w:jc w:val="center"/>
        </w:trPr>
        <w:tc>
          <w:tcPr>
            <w:tcW w:w="851" w:type="dxa"/>
            <w:vAlign w:val="center"/>
            <w:hideMark/>
          </w:tcPr>
          <w:p w14:paraId="23F879A4" w14:textId="1703B4D6" w:rsidR="006670C4" w:rsidRPr="006670C4" w:rsidRDefault="004946E8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8968E8E" w14:textId="7EB5EAAA" w:rsidR="004946E8" w:rsidRPr="006670C4" w:rsidRDefault="004946E8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216" w:type="dxa"/>
            <w:vAlign w:val="center"/>
            <w:hideMark/>
          </w:tcPr>
          <w:p w14:paraId="02E7BED9" w14:textId="77777777" w:rsidR="004946E8" w:rsidRPr="006670C4" w:rsidRDefault="004946E8" w:rsidP="0013195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Наименование работ</w:t>
            </w:r>
          </w:p>
        </w:tc>
        <w:tc>
          <w:tcPr>
            <w:tcW w:w="1134" w:type="dxa"/>
            <w:vAlign w:val="center"/>
            <w:hideMark/>
          </w:tcPr>
          <w:p w14:paraId="2E97FE41" w14:textId="77777777" w:rsidR="00F1387F" w:rsidRPr="006670C4" w:rsidRDefault="00F1387F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14:paraId="6EAADF4C" w14:textId="1801C4F4" w:rsidR="004946E8" w:rsidRPr="006670C4" w:rsidRDefault="00F1387F" w:rsidP="00F1387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b/>
                <w:bCs/>
              </w:rPr>
              <w:t>(без НДС), руб.</w:t>
            </w:r>
          </w:p>
        </w:tc>
      </w:tr>
      <w:tr w:rsidR="004946E8" w:rsidRPr="006670C4" w14:paraId="20D4545C" w14:textId="77777777" w:rsidTr="00F1387F">
        <w:trPr>
          <w:trHeight w:val="20"/>
          <w:jc w:val="center"/>
        </w:trPr>
        <w:tc>
          <w:tcPr>
            <w:tcW w:w="851" w:type="dxa"/>
            <w:vAlign w:val="center"/>
            <w:hideMark/>
          </w:tcPr>
          <w:p w14:paraId="7E498283" w14:textId="5E8531B0" w:rsidR="004946E8" w:rsidRPr="006670C4" w:rsidRDefault="004946E8" w:rsidP="00F1387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216" w:type="dxa"/>
            <w:vAlign w:val="center"/>
          </w:tcPr>
          <w:p w14:paraId="6520D69F" w14:textId="5954E753" w:rsidR="004946E8" w:rsidRPr="006670C4" w:rsidRDefault="004946E8" w:rsidP="000A37E5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Проведение </w:t>
            </w:r>
            <w:r w:rsidRPr="006670C4">
              <w:rPr>
                <w:rStyle w:val="a6"/>
                <w:rFonts w:ascii="Times New Roman" w:hAnsi="Times New Roman" w:cs="Times New Roman"/>
                <w:color w:val="333333"/>
              </w:rPr>
              <w:t>основного анализа</w:t>
            </w:r>
            <w:r w:rsidRPr="006670C4">
              <w:rPr>
                <w:rFonts w:ascii="Times New Roman" w:hAnsi="Times New Roman" w:cs="Times New Roman"/>
                <w:color w:val="333333"/>
              </w:rPr>
              <w:t> качественных показателей молока (жир, белок, лактоза, СОМО, определение содержания мочевины), </w:t>
            </w:r>
            <w:r w:rsidRPr="006670C4">
              <w:rPr>
                <w:rStyle w:val="a7"/>
                <w:rFonts w:ascii="Times New Roman" w:hAnsi="Times New Roman" w:cs="Times New Roman"/>
                <w:color w:val="333333"/>
              </w:rPr>
              <w:t>в расчете на 1 пробу</w:t>
            </w:r>
          </w:p>
        </w:tc>
        <w:tc>
          <w:tcPr>
            <w:tcW w:w="1134" w:type="dxa"/>
            <w:vAlign w:val="center"/>
          </w:tcPr>
          <w:p w14:paraId="3966338C" w14:textId="0B7599BB" w:rsidR="004946E8" w:rsidRPr="006670C4" w:rsidRDefault="004946E8" w:rsidP="000A37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1</w:t>
            </w:r>
            <w:r w:rsidR="00C84D1B" w:rsidRPr="006670C4">
              <w:rPr>
                <w:rFonts w:ascii="Times New Roman" w:hAnsi="Times New Roman" w:cs="Times New Roman"/>
                <w:color w:val="333333"/>
              </w:rPr>
              <w:t>5</w:t>
            </w:r>
          </w:p>
        </w:tc>
      </w:tr>
      <w:tr w:rsidR="004946E8" w:rsidRPr="006670C4" w14:paraId="44D0B0E3" w14:textId="77777777" w:rsidTr="00F1387F">
        <w:trPr>
          <w:trHeight w:val="20"/>
          <w:jc w:val="center"/>
        </w:trPr>
        <w:tc>
          <w:tcPr>
            <w:tcW w:w="851" w:type="dxa"/>
            <w:vAlign w:val="center"/>
            <w:hideMark/>
          </w:tcPr>
          <w:p w14:paraId="0CB50060" w14:textId="485ACD5D" w:rsidR="004946E8" w:rsidRPr="006670C4" w:rsidRDefault="004946E8" w:rsidP="00F1387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8216" w:type="dxa"/>
            <w:vAlign w:val="center"/>
          </w:tcPr>
          <w:p w14:paraId="16DC2A22" w14:textId="63385A3B" w:rsidR="004946E8" w:rsidRPr="006670C4" w:rsidRDefault="004946E8" w:rsidP="000A37E5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Проведение </w:t>
            </w:r>
            <w:r w:rsidRPr="006670C4">
              <w:rPr>
                <w:rStyle w:val="a6"/>
                <w:rFonts w:ascii="Times New Roman" w:hAnsi="Times New Roman" w:cs="Times New Roman"/>
                <w:color w:val="333333"/>
              </w:rPr>
              <w:t>стандартного анализа </w:t>
            </w:r>
            <w:r w:rsidRPr="006670C4">
              <w:rPr>
                <w:rFonts w:ascii="Times New Roman" w:hAnsi="Times New Roman" w:cs="Times New Roman"/>
                <w:color w:val="333333"/>
              </w:rPr>
              <w:t>качественных показателей молока (основной анализ + определение содержания количества соматических клеток), </w:t>
            </w:r>
            <w:r w:rsidRPr="006670C4">
              <w:rPr>
                <w:rStyle w:val="a7"/>
                <w:rFonts w:ascii="Times New Roman" w:hAnsi="Times New Roman" w:cs="Times New Roman"/>
                <w:color w:val="333333"/>
              </w:rPr>
              <w:t>в расчете на 1 пробу</w:t>
            </w:r>
          </w:p>
        </w:tc>
        <w:tc>
          <w:tcPr>
            <w:tcW w:w="1134" w:type="dxa"/>
            <w:vAlign w:val="center"/>
          </w:tcPr>
          <w:p w14:paraId="6CE5BEAC" w14:textId="13A75993" w:rsidR="004946E8" w:rsidRPr="006670C4" w:rsidRDefault="00C84D1B" w:rsidP="000A37E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20</w:t>
            </w:r>
          </w:p>
        </w:tc>
      </w:tr>
      <w:tr w:rsidR="004946E8" w:rsidRPr="006670C4" w14:paraId="42E38C21" w14:textId="77777777" w:rsidTr="00F1387F">
        <w:trPr>
          <w:trHeight w:val="20"/>
          <w:jc w:val="center"/>
        </w:trPr>
        <w:tc>
          <w:tcPr>
            <w:tcW w:w="851" w:type="dxa"/>
            <w:vAlign w:val="center"/>
            <w:hideMark/>
          </w:tcPr>
          <w:p w14:paraId="151EDD98" w14:textId="0F6FA006" w:rsidR="004946E8" w:rsidRPr="006670C4" w:rsidRDefault="004946E8" w:rsidP="00F1387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8216" w:type="dxa"/>
            <w:vAlign w:val="center"/>
          </w:tcPr>
          <w:p w14:paraId="7BA27FCF" w14:textId="55D79918" w:rsidR="004946E8" w:rsidRPr="006670C4" w:rsidRDefault="004946E8" w:rsidP="000A37E5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Проведение </w:t>
            </w:r>
            <w:r w:rsidRPr="006670C4">
              <w:rPr>
                <w:rStyle w:val="a6"/>
                <w:rFonts w:ascii="Times New Roman" w:hAnsi="Times New Roman" w:cs="Times New Roman"/>
                <w:color w:val="333333"/>
              </w:rPr>
              <w:t>расширенного анализа</w:t>
            </w:r>
            <w:r w:rsidRPr="006670C4">
              <w:rPr>
                <w:rFonts w:ascii="Times New Roman" w:hAnsi="Times New Roman" w:cs="Times New Roman"/>
                <w:color w:val="333333"/>
              </w:rPr>
              <w:t xml:space="preserve"> качественных показателей молока (жир, белок, истинный белок, лактоза, казеин, общее кол-во С.В., СОМО, мочевина, точка замерзания, вода, соли, </w:t>
            </w:r>
            <w:proofErr w:type="spellStart"/>
            <w:r w:rsidRPr="006670C4">
              <w:rPr>
                <w:rFonts w:ascii="Times New Roman" w:hAnsi="Times New Roman" w:cs="Times New Roman"/>
                <w:color w:val="333333"/>
              </w:rPr>
              <w:t>Ph</w:t>
            </w:r>
            <w:proofErr w:type="spellEnd"/>
            <w:r w:rsidRPr="006670C4">
              <w:rPr>
                <w:rFonts w:ascii="Times New Roman" w:hAnsi="Times New Roman" w:cs="Times New Roman"/>
                <w:color w:val="333333"/>
              </w:rPr>
              <w:t>, кислотность, плотность, проводимость),</w:t>
            </w:r>
            <w:r w:rsidRPr="006670C4">
              <w:rPr>
                <w:rFonts w:ascii="Times New Roman" w:hAnsi="Times New Roman" w:cs="Times New Roman"/>
                <w:color w:val="333333"/>
              </w:rPr>
              <w:br/>
            </w:r>
            <w:r w:rsidRPr="006670C4">
              <w:rPr>
                <w:rStyle w:val="a7"/>
                <w:rFonts w:ascii="Times New Roman" w:hAnsi="Times New Roman" w:cs="Times New Roman"/>
                <w:color w:val="333333"/>
              </w:rPr>
              <w:t>в расчете на 1 пробу</w:t>
            </w:r>
          </w:p>
        </w:tc>
        <w:tc>
          <w:tcPr>
            <w:tcW w:w="1134" w:type="dxa"/>
            <w:vAlign w:val="center"/>
          </w:tcPr>
          <w:p w14:paraId="4C67BDA7" w14:textId="6EF5C46C" w:rsidR="004946E8" w:rsidRPr="006670C4" w:rsidRDefault="004946E8" w:rsidP="000A37E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2</w:t>
            </w:r>
            <w:r w:rsidR="00C84D1B" w:rsidRPr="006670C4">
              <w:rPr>
                <w:rFonts w:ascii="Times New Roman" w:hAnsi="Times New Roman" w:cs="Times New Roman"/>
                <w:color w:val="333333"/>
              </w:rPr>
              <w:t>5</w:t>
            </w:r>
          </w:p>
        </w:tc>
      </w:tr>
      <w:tr w:rsidR="004946E8" w:rsidRPr="006670C4" w14:paraId="27E38B45" w14:textId="77777777" w:rsidTr="00F1387F">
        <w:trPr>
          <w:trHeight w:val="20"/>
          <w:jc w:val="center"/>
        </w:trPr>
        <w:tc>
          <w:tcPr>
            <w:tcW w:w="851" w:type="dxa"/>
            <w:vAlign w:val="center"/>
          </w:tcPr>
          <w:p w14:paraId="2250DDD9" w14:textId="58FD7B4A" w:rsidR="004946E8" w:rsidRPr="006670C4" w:rsidRDefault="004946E8" w:rsidP="00F1387F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8216" w:type="dxa"/>
            <w:vAlign w:val="center"/>
          </w:tcPr>
          <w:p w14:paraId="135BA534" w14:textId="24993AE8" w:rsidR="004946E8" w:rsidRPr="006670C4" w:rsidRDefault="004946E8" w:rsidP="000A37E5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Проведение </w:t>
            </w:r>
            <w:r w:rsidRPr="006670C4">
              <w:rPr>
                <w:rStyle w:val="a6"/>
                <w:rFonts w:ascii="Times New Roman" w:hAnsi="Times New Roman" w:cs="Times New Roman"/>
                <w:color w:val="333333"/>
              </w:rPr>
              <w:t>расширенного анализа</w:t>
            </w:r>
            <w:r w:rsidRPr="006670C4">
              <w:rPr>
                <w:rFonts w:ascii="Times New Roman" w:hAnsi="Times New Roman" w:cs="Times New Roman"/>
                <w:color w:val="333333"/>
              </w:rPr>
              <w:t xml:space="preserve"> качественных показателей молока (жир, белок, истинный белок, лактоза, казеин, общее кол-во С.В., СОМО, мочевина, точка замерзания, вода, соли, </w:t>
            </w:r>
            <w:proofErr w:type="spellStart"/>
            <w:r w:rsidRPr="006670C4">
              <w:rPr>
                <w:rFonts w:ascii="Times New Roman" w:hAnsi="Times New Roman" w:cs="Times New Roman"/>
                <w:color w:val="333333"/>
              </w:rPr>
              <w:t>Ph</w:t>
            </w:r>
            <w:proofErr w:type="spellEnd"/>
            <w:r w:rsidRPr="006670C4">
              <w:rPr>
                <w:rFonts w:ascii="Times New Roman" w:hAnsi="Times New Roman" w:cs="Times New Roman"/>
                <w:color w:val="333333"/>
              </w:rPr>
              <w:t>, кислотность, плотность, проводимость + определение содержания</w:t>
            </w:r>
            <w:r w:rsidR="00C84D1B" w:rsidRPr="006670C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6670C4">
              <w:rPr>
                <w:rFonts w:ascii="Times New Roman" w:hAnsi="Times New Roman" w:cs="Times New Roman"/>
                <w:color w:val="333333"/>
              </w:rPr>
              <w:t>количества соматических клеток), </w:t>
            </w:r>
            <w:r w:rsidRPr="006670C4">
              <w:rPr>
                <w:rStyle w:val="a7"/>
                <w:rFonts w:ascii="Times New Roman" w:hAnsi="Times New Roman" w:cs="Times New Roman"/>
                <w:color w:val="333333"/>
              </w:rPr>
              <w:t>в расчете на 1 пробу</w:t>
            </w:r>
          </w:p>
        </w:tc>
        <w:tc>
          <w:tcPr>
            <w:tcW w:w="1134" w:type="dxa"/>
            <w:vAlign w:val="center"/>
          </w:tcPr>
          <w:p w14:paraId="71D58887" w14:textId="657D55C2" w:rsidR="004946E8" w:rsidRPr="006670C4" w:rsidRDefault="00C84D1B" w:rsidP="000A37E5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30</w:t>
            </w:r>
          </w:p>
        </w:tc>
      </w:tr>
      <w:tr w:rsidR="004946E8" w:rsidRPr="006670C4" w14:paraId="719B8FA2" w14:textId="77777777" w:rsidTr="00F1387F">
        <w:trPr>
          <w:trHeight w:val="20"/>
          <w:jc w:val="center"/>
        </w:trPr>
        <w:tc>
          <w:tcPr>
            <w:tcW w:w="851" w:type="dxa"/>
            <w:vAlign w:val="center"/>
          </w:tcPr>
          <w:p w14:paraId="5F62A304" w14:textId="70ED41AD" w:rsidR="004946E8" w:rsidRPr="006670C4" w:rsidRDefault="004946E8" w:rsidP="00F1387F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8216" w:type="dxa"/>
            <w:vAlign w:val="center"/>
          </w:tcPr>
          <w:p w14:paraId="6614BF32" w14:textId="48D83840" w:rsidR="004946E8" w:rsidRPr="006670C4" w:rsidRDefault="004946E8" w:rsidP="000A37E5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Определение содержания количества соматических клеток в молоке,</w:t>
            </w:r>
            <w:r w:rsidRPr="006670C4">
              <w:rPr>
                <w:rFonts w:ascii="Times New Roman" w:hAnsi="Times New Roman" w:cs="Times New Roman"/>
                <w:color w:val="333333"/>
              </w:rPr>
              <w:br/>
            </w:r>
            <w:r w:rsidRPr="006670C4">
              <w:rPr>
                <w:rStyle w:val="a7"/>
                <w:rFonts w:ascii="Times New Roman" w:hAnsi="Times New Roman" w:cs="Times New Roman"/>
                <w:color w:val="333333"/>
              </w:rPr>
              <w:t>в расчете на 1 пробу</w:t>
            </w:r>
          </w:p>
        </w:tc>
        <w:tc>
          <w:tcPr>
            <w:tcW w:w="1134" w:type="dxa"/>
            <w:vAlign w:val="center"/>
          </w:tcPr>
          <w:p w14:paraId="717A0841" w14:textId="2590A490" w:rsidR="004946E8" w:rsidRPr="006670C4" w:rsidRDefault="004946E8" w:rsidP="000A37E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5</w:t>
            </w:r>
          </w:p>
        </w:tc>
      </w:tr>
      <w:tr w:rsidR="004946E8" w:rsidRPr="006670C4" w14:paraId="5F3E28A6" w14:textId="77777777" w:rsidTr="00F1387F">
        <w:trPr>
          <w:trHeight w:val="20"/>
          <w:jc w:val="center"/>
        </w:trPr>
        <w:tc>
          <w:tcPr>
            <w:tcW w:w="851" w:type="dxa"/>
            <w:vAlign w:val="center"/>
          </w:tcPr>
          <w:p w14:paraId="77E23AF3" w14:textId="32EFF1EE" w:rsidR="004946E8" w:rsidRPr="006670C4" w:rsidRDefault="004946E8" w:rsidP="00F1387F">
            <w:pPr>
              <w:jc w:val="center"/>
              <w:rPr>
                <w:rFonts w:ascii="Times New Roman" w:hAnsi="Times New Roman" w:cs="Times New Roman"/>
              </w:rPr>
            </w:pPr>
            <w:r w:rsidRPr="006670C4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8216" w:type="dxa"/>
            <w:vAlign w:val="center"/>
          </w:tcPr>
          <w:p w14:paraId="3CFC7B48" w14:textId="631BFD63" w:rsidR="004946E8" w:rsidRPr="006670C4" w:rsidRDefault="004946E8" w:rsidP="000A37E5">
            <w:pPr>
              <w:rPr>
                <w:rFonts w:ascii="Times New Roman" w:hAnsi="Times New Roman" w:cs="Times New Roman"/>
                <w:b/>
                <w:bCs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Занесение результатов исследования в информационно-аналитическую систему (ИАС) «СЕЛЭКС — Цифровой регион» — Молочная лаборатория»</w:t>
            </w:r>
          </w:p>
        </w:tc>
        <w:tc>
          <w:tcPr>
            <w:tcW w:w="1134" w:type="dxa"/>
            <w:vAlign w:val="center"/>
          </w:tcPr>
          <w:p w14:paraId="025A5A12" w14:textId="3905E2E8" w:rsidR="004946E8" w:rsidRPr="006670C4" w:rsidRDefault="004946E8" w:rsidP="000A37E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70C4">
              <w:rPr>
                <w:rFonts w:ascii="Times New Roman" w:hAnsi="Times New Roman" w:cs="Times New Roman"/>
                <w:color w:val="333333"/>
              </w:rPr>
              <w:t>5</w:t>
            </w:r>
          </w:p>
        </w:tc>
      </w:tr>
    </w:tbl>
    <w:p w14:paraId="0725BF69" w14:textId="536910AE" w:rsidR="000A37E5" w:rsidRPr="000A37E5" w:rsidRDefault="000A37E5" w:rsidP="000A37E5">
      <w:pPr>
        <w:ind w:firstLine="708"/>
        <w:jc w:val="both"/>
        <w:rPr>
          <w:rFonts w:ascii="Times New Roman" w:hAnsi="Times New Roman" w:cs="Times New Roman"/>
        </w:rPr>
      </w:pPr>
    </w:p>
    <w:sectPr w:rsidR="000A37E5" w:rsidRPr="000A37E5" w:rsidSect="006670C4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95004" w14:textId="77777777" w:rsidR="00AB1F3B" w:rsidRDefault="00AB1F3B" w:rsidP="00C51EB6">
      <w:pPr>
        <w:spacing w:after="0" w:line="240" w:lineRule="auto"/>
      </w:pPr>
      <w:r>
        <w:separator/>
      </w:r>
    </w:p>
  </w:endnote>
  <w:endnote w:type="continuationSeparator" w:id="0">
    <w:p w14:paraId="69D94DEB" w14:textId="77777777" w:rsidR="00AB1F3B" w:rsidRDefault="00AB1F3B" w:rsidP="00C5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A7300" w14:textId="77777777" w:rsidR="00AB1F3B" w:rsidRDefault="00AB1F3B" w:rsidP="00C51EB6">
      <w:pPr>
        <w:spacing w:after="0" w:line="240" w:lineRule="auto"/>
      </w:pPr>
      <w:r>
        <w:separator/>
      </w:r>
    </w:p>
  </w:footnote>
  <w:footnote w:type="continuationSeparator" w:id="0">
    <w:p w14:paraId="186A6901" w14:textId="77777777" w:rsidR="00AB1F3B" w:rsidRDefault="00AB1F3B" w:rsidP="00C5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48F0" w14:textId="43CB25AF" w:rsidR="00581665" w:rsidRPr="00581665" w:rsidRDefault="00581665" w:rsidP="00581665">
    <w:pPr>
      <w:pStyle w:val="af3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71"/>
    <w:rsid w:val="000734B5"/>
    <w:rsid w:val="000A37E5"/>
    <w:rsid w:val="000B5739"/>
    <w:rsid w:val="00115093"/>
    <w:rsid w:val="00131953"/>
    <w:rsid w:val="00145D43"/>
    <w:rsid w:val="001826E8"/>
    <w:rsid w:val="001837C1"/>
    <w:rsid w:val="00184E78"/>
    <w:rsid w:val="00194879"/>
    <w:rsid w:val="001D7D5E"/>
    <w:rsid w:val="00223CD2"/>
    <w:rsid w:val="003255DB"/>
    <w:rsid w:val="00344863"/>
    <w:rsid w:val="00352166"/>
    <w:rsid w:val="00376BCC"/>
    <w:rsid w:val="0038071D"/>
    <w:rsid w:val="0038338D"/>
    <w:rsid w:val="003A4D38"/>
    <w:rsid w:val="003C5B14"/>
    <w:rsid w:val="003E3AEC"/>
    <w:rsid w:val="0041320C"/>
    <w:rsid w:val="00421DF3"/>
    <w:rsid w:val="0044579A"/>
    <w:rsid w:val="004612D4"/>
    <w:rsid w:val="00463395"/>
    <w:rsid w:val="004946E8"/>
    <w:rsid w:val="004A1854"/>
    <w:rsid w:val="00513EE0"/>
    <w:rsid w:val="00515E8D"/>
    <w:rsid w:val="005324A7"/>
    <w:rsid w:val="00575D8E"/>
    <w:rsid w:val="00581665"/>
    <w:rsid w:val="005A3F4A"/>
    <w:rsid w:val="00642FAC"/>
    <w:rsid w:val="0064593D"/>
    <w:rsid w:val="0066229C"/>
    <w:rsid w:val="006670C4"/>
    <w:rsid w:val="006B6FC5"/>
    <w:rsid w:val="00765811"/>
    <w:rsid w:val="00766452"/>
    <w:rsid w:val="007A464E"/>
    <w:rsid w:val="00871968"/>
    <w:rsid w:val="00875AE1"/>
    <w:rsid w:val="008A3F64"/>
    <w:rsid w:val="008F4080"/>
    <w:rsid w:val="009063BA"/>
    <w:rsid w:val="009358FE"/>
    <w:rsid w:val="009570F3"/>
    <w:rsid w:val="009634A9"/>
    <w:rsid w:val="00A00B92"/>
    <w:rsid w:val="00A07446"/>
    <w:rsid w:val="00A25E01"/>
    <w:rsid w:val="00AB1F3B"/>
    <w:rsid w:val="00B51EED"/>
    <w:rsid w:val="00B85E44"/>
    <w:rsid w:val="00BB2E82"/>
    <w:rsid w:val="00BE6B9F"/>
    <w:rsid w:val="00BF5825"/>
    <w:rsid w:val="00C07D61"/>
    <w:rsid w:val="00C12C34"/>
    <w:rsid w:val="00C20862"/>
    <w:rsid w:val="00C22ABB"/>
    <w:rsid w:val="00C23784"/>
    <w:rsid w:val="00C26CF2"/>
    <w:rsid w:val="00C411BA"/>
    <w:rsid w:val="00C51EB6"/>
    <w:rsid w:val="00C70538"/>
    <w:rsid w:val="00C84D1B"/>
    <w:rsid w:val="00C972AF"/>
    <w:rsid w:val="00CA22AB"/>
    <w:rsid w:val="00CB5ABF"/>
    <w:rsid w:val="00CB6271"/>
    <w:rsid w:val="00CE031E"/>
    <w:rsid w:val="00CF3716"/>
    <w:rsid w:val="00CF6ACC"/>
    <w:rsid w:val="00D10CEB"/>
    <w:rsid w:val="00D2165D"/>
    <w:rsid w:val="00D44211"/>
    <w:rsid w:val="00D47910"/>
    <w:rsid w:val="00D52273"/>
    <w:rsid w:val="00DB5C5B"/>
    <w:rsid w:val="00E02431"/>
    <w:rsid w:val="00F11651"/>
    <w:rsid w:val="00F1387F"/>
    <w:rsid w:val="00F22BB0"/>
    <w:rsid w:val="00F23FC4"/>
    <w:rsid w:val="00F52A74"/>
    <w:rsid w:val="00F547F8"/>
    <w:rsid w:val="00F71283"/>
    <w:rsid w:val="00FA2F7F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E072"/>
  <w15:chartTrackingRefBased/>
  <w15:docId w15:val="{4EB8170E-9C88-4A45-BBEA-7D1F2598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1">
    <w:name w:val="О3fб3fы3fч3fн3fы3fй3f1"/>
    <w:uiPriority w:val="99"/>
    <w:rsid w:val="008F4080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6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12C34"/>
    <w:rPr>
      <w:b/>
      <w:bCs/>
    </w:rPr>
  </w:style>
  <w:style w:type="character" w:styleId="a7">
    <w:name w:val="Emphasis"/>
    <w:basedOn w:val="a0"/>
    <w:uiPriority w:val="20"/>
    <w:qFormat/>
    <w:rsid w:val="00A07446"/>
    <w:rPr>
      <w:i/>
      <w:iCs/>
    </w:rPr>
  </w:style>
  <w:style w:type="paragraph" w:styleId="a8">
    <w:name w:val="No Spacing"/>
    <w:uiPriority w:val="1"/>
    <w:qFormat/>
    <w:rsid w:val="00875AE1"/>
    <w:pPr>
      <w:spacing w:after="0" w:line="240" w:lineRule="auto"/>
    </w:pPr>
  </w:style>
  <w:style w:type="paragraph" w:styleId="a9">
    <w:name w:val="footnote text"/>
    <w:basedOn w:val="a"/>
    <w:link w:val="aa"/>
    <w:uiPriority w:val="99"/>
    <w:semiHidden/>
    <w:unhideWhenUsed/>
    <w:rsid w:val="00C51EB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51EB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51EB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C51E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1EB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51EB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1EB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1EB6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C972A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972AF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58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81665"/>
  </w:style>
  <w:style w:type="paragraph" w:styleId="af5">
    <w:name w:val="footer"/>
    <w:basedOn w:val="a"/>
    <w:link w:val="af6"/>
    <w:uiPriority w:val="99"/>
    <w:unhideWhenUsed/>
    <w:rsid w:val="0058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8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6663-2759-454A-AF93-D156F7ED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СЗНИИ</cp:lastModifiedBy>
  <cp:revision>4</cp:revision>
  <cp:lastPrinted>2026-01-14T05:17:00Z</cp:lastPrinted>
  <dcterms:created xsi:type="dcterms:W3CDTF">2026-01-14T05:18:00Z</dcterms:created>
  <dcterms:modified xsi:type="dcterms:W3CDTF">2026-01-14T05:40:00Z</dcterms:modified>
</cp:coreProperties>
</file>